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22" w:type="dxa"/>
        <w:tblInd w:w="-176" w:type="dxa"/>
        <w:tblLook w:val="0000" w:firstRow="0" w:lastRow="0" w:firstColumn="0" w:lastColumn="0" w:noHBand="0" w:noVBand="0"/>
      </w:tblPr>
      <w:tblGrid>
        <w:gridCol w:w="5010"/>
        <w:gridCol w:w="284"/>
        <w:gridCol w:w="5528"/>
      </w:tblGrid>
      <w:tr w:rsidR="00347066" w14:paraId="465EC17B" w14:textId="77777777" w:rsidTr="0024254D">
        <w:trPr>
          <w:trHeight w:val="10055"/>
        </w:trPr>
        <w:tc>
          <w:tcPr>
            <w:tcW w:w="5010" w:type="dxa"/>
          </w:tcPr>
          <w:p w14:paraId="438AED52" w14:textId="77777777" w:rsidR="00B82192" w:rsidRPr="00B82192" w:rsidRDefault="00B82192" w:rsidP="00B82192">
            <w:pPr>
              <w:autoSpaceDE w:val="0"/>
              <w:autoSpaceDN w:val="0"/>
              <w:adjustRightInd w:val="0"/>
              <w:spacing w:after="0" w:line="240" w:lineRule="auto"/>
              <w:jc w:val="center"/>
              <w:rPr>
                <w:rFonts w:ascii="Arial" w:hAnsi="Arial" w:cs="Arial"/>
                <w:b/>
                <w:bCs/>
                <w:i/>
                <w:iCs/>
                <w:sz w:val="40"/>
                <w:szCs w:val="40"/>
              </w:rPr>
            </w:pPr>
            <w:r w:rsidRPr="00B82192">
              <w:rPr>
                <w:rFonts w:ascii="Arial" w:hAnsi="Arial" w:cs="Arial"/>
                <w:b/>
                <w:bCs/>
                <w:i/>
                <w:iCs/>
                <w:sz w:val="40"/>
                <w:szCs w:val="40"/>
              </w:rPr>
              <w:t>‘Preserve us, O Lord’</w:t>
            </w:r>
          </w:p>
          <w:p w14:paraId="27893231" w14:textId="77777777" w:rsidR="00B82192" w:rsidRPr="00B82192" w:rsidRDefault="00B82192" w:rsidP="00B82192">
            <w:pPr>
              <w:autoSpaceDE w:val="0"/>
              <w:autoSpaceDN w:val="0"/>
              <w:adjustRightInd w:val="0"/>
              <w:spacing w:after="0" w:line="264" w:lineRule="auto"/>
              <w:jc w:val="center"/>
              <w:rPr>
                <w:rFonts w:ascii="Arial" w:hAnsi="Arial" w:cs="Arial"/>
                <w:sz w:val="26"/>
                <w:szCs w:val="26"/>
              </w:rPr>
            </w:pPr>
            <w:r w:rsidRPr="00B82192">
              <w:rPr>
                <w:rFonts w:ascii="Arial" w:hAnsi="Arial" w:cs="Arial"/>
                <w:sz w:val="26"/>
                <w:szCs w:val="26"/>
              </w:rPr>
              <w:t>Harmonious music for distracted tymes</w:t>
            </w:r>
          </w:p>
          <w:p w14:paraId="2BC4ED6C" w14:textId="32A26753" w:rsidR="00347066" w:rsidRPr="007B3543" w:rsidRDefault="00B82192" w:rsidP="00B82192">
            <w:pPr>
              <w:autoSpaceDE w:val="0"/>
              <w:autoSpaceDN w:val="0"/>
              <w:adjustRightInd w:val="0"/>
              <w:spacing w:after="0" w:line="264" w:lineRule="auto"/>
              <w:jc w:val="center"/>
              <w:rPr>
                <w:rFonts w:ascii="Arial" w:hAnsi="Arial" w:cs="Arial"/>
                <w:i/>
                <w:iCs/>
                <w:color w:val="000000"/>
              </w:rPr>
            </w:pPr>
            <w:r>
              <w:rPr>
                <w:rFonts w:ascii="Arial" w:hAnsi="Arial" w:cs="Arial"/>
                <w:i/>
                <w:iCs/>
                <w:color w:val="000000"/>
              </w:rPr>
              <w:t xml:space="preserve">Choral workshop </w:t>
            </w:r>
            <w:r w:rsidR="00FD22D4">
              <w:rPr>
                <w:rFonts w:ascii="Arial" w:hAnsi="Arial" w:cs="Arial"/>
                <w:i/>
                <w:iCs/>
                <w:color w:val="000000"/>
              </w:rPr>
              <w:t xml:space="preserve">directed by </w:t>
            </w:r>
            <w:r w:rsidR="00F502E0">
              <w:rPr>
                <w:rFonts w:ascii="Arial" w:hAnsi="Arial" w:cs="Arial"/>
                <w:i/>
                <w:iCs/>
                <w:color w:val="000000"/>
              </w:rPr>
              <w:t>David Allinson</w:t>
            </w:r>
          </w:p>
          <w:p w14:paraId="3CD50FF1" w14:textId="44E2A8A4" w:rsidR="00347066" w:rsidRPr="007B3543" w:rsidRDefault="00FD22D4" w:rsidP="00E1180C">
            <w:pPr>
              <w:autoSpaceDE w:val="0"/>
              <w:autoSpaceDN w:val="0"/>
              <w:adjustRightInd w:val="0"/>
              <w:spacing w:after="0" w:line="264" w:lineRule="auto"/>
              <w:jc w:val="center"/>
              <w:rPr>
                <w:rFonts w:ascii="Arial" w:hAnsi="Arial" w:cs="Arial"/>
                <w:color w:val="000000"/>
              </w:rPr>
            </w:pPr>
            <w:r>
              <w:rPr>
                <w:rFonts w:ascii="Arial" w:hAnsi="Arial" w:cs="Arial"/>
                <w:color w:val="000000"/>
              </w:rPr>
              <w:t>S</w:t>
            </w:r>
            <w:r w:rsidR="00653ABD">
              <w:rPr>
                <w:rFonts w:ascii="Arial" w:hAnsi="Arial" w:cs="Arial"/>
                <w:color w:val="000000"/>
              </w:rPr>
              <w:t xml:space="preserve">aturday </w:t>
            </w:r>
            <w:r w:rsidR="00670EF2">
              <w:rPr>
                <w:rFonts w:ascii="Arial" w:hAnsi="Arial" w:cs="Arial"/>
                <w:color w:val="000000"/>
              </w:rPr>
              <w:t>26 February</w:t>
            </w:r>
            <w:r w:rsidR="00653ABD">
              <w:rPr>
                <w:rFonts w:ascii="Arial" w:hAnsi="Arial" w:cs="Arial"/>
                <w:color w:val="000000"/>
              </w:rPr>
              <w:t xml:space="preserve"> 202</w:t>
            </w:r>
            <w:r w:rsidR="00670EF2">
              <w:rPr>
                <w:rFonts w:ascii="Arial" w:hAnsi="Arial" w:cs="Arial"/>
                <w:color w:val="000000"/>
              </w:rPr>
              <w:t>2</w:t>
            </w:r>
          </w:p>
          <w:p w14:paraId="54D163DF" w14:textId="51B9BA1A" w:rsidR="00882A53" w:rsidRDefault="00613892" w:rsidP="00BF20BD">
            <w:pPr>
              <w:autoSpaceDE w:val="0"/>
              <w:autoSpaceDN w:val="0"/>
              <w:adjustRightInd w:val="0"/>
              <w:spacing w:after="120" w:line="264" w:lineRule="auto"/>
              <w:jc w:val="center"/>
              <w:rPr>
                <w:rFonts w:ascii="Arial" w:hAnsi="Arial" w:cs="Arial"/>
                <w:color w:val="000000"/>
              </w:rPr>
            </w:pPr>
            <w:r>
              <w:rPr>
                <w:rFonts w:ascii="Arial" w:hAnsi="Arial" w:cs="Arial"/>
                <w:color w:val="000000"/>
              </w:rPr>
              <w:t xml:space="preserve">10.30 to 5.00 </w:t>
            </w:r>
            <w:r w:rsidR="00670EF2">
              <w:rPr>
                <w:rFonts w:ascii="Arial" w:hAnsi="Arial" w:cs="Arial"/>
                <w:color w:val="000000"/>
              </w:rPr>
              <w:t>Headcorn Village Hall</w:t>
            </w:r>
            <w:r w:rsidR="00AA274E">
              <w:rPr>
                <w:rFonts w:ascii="Arial" w:hAnsi="Arial" w:cs="Arial"/>
                <w:color w:val="000000"/>
              </w:rPr>
              <w:t>, Kent</w:t>
            </w:r>
          </w:p>
          <w:p w14:paraId="6C96AA18" w14:textId="565D84A4" w:rsidR="00613892" w:rsidRPr="00E84126" w:rsidRDefault="00613892" w:rsidP="00D9487D">
            <w:pPr>
              <w:autoSpaceDE w:val="0"/>
              <w:autoSpaceDN w:val="0"/>
              <w:adjustRightInd w:val="0"/>
              <w:spacing w:after="80" w:line="264" w:lineRule="auto"/>
              <w:jc w:val="both"/>
              <w:rPr>
                <w:rFonts w:ascii="Arial" w:eastAsia="Times New Roman" w:hAnsi="Arial" w:cs="Arial"/>
                <w:sz w:val="20"/>
                <w:szCs w:val="20"/>
              </w:rPr>
            </w:pPr>
            <w:r w:rsidRPr="00E84126">
              <w:rPr>
                <w:rFonts w:ascii="Arial" w:eastAsia="Times New Roman" w:hAnsi="Arial" w:cs="Arial"/>
                <w:sz w:val="20"/>
                <w:szCs w:val="20"/>
              </w:rPr>
              <w:t>Music</w:t>
            </w:r>
            <w:r w:rsidR="00EF00EA">
              <w:rPr>
                <w:rFonts w:ascii="Arial" w:eastAsia="Times New Roman" w:hAnsi="Arial" w:cs="Arial"/>
                <w:sz w:val="20"/>
                <w:szCs w:val="20"/>
              </w:rPr>
              <w:t xml:space="preserve"> </w:t>
            </w:r>
            <w:r w:rsidRPr="00E84126">
              <w:rPr>
                <w:rFonts w:ascii="Arial" w:eastAsia="Times New Roman" w:hAnsi="Arial" w:cs="Arial"/>
                <w:sz w:val="20"/>
                <w:szCs w:val="20"/>
              </w:rPr>
              <w:t>has long been a source of consolation and strength at times of crisis and</w:t>
            </w:r>
            <w:r w:rsidR="00EF00EA">
              <w:rPr>
                <w:rFonts w:ascii="Arial" w:eastAsia="Times New Roman" w:hAnsi="Arial" w:cs="Arial"/>
                <w:sz w:val="20"/>
                <w:szCs w:val="20"/>
              </w:rPr>
              <w:t xml:space="preserve"> </w:t>
            </w:r>
            <w:r w:rsidRPr="00E84126">
              <w:rPr>
                <w:rFonts w:ascii="Arial" w:eastAsia="Times New Roman" w:hAnsi="Arial" w:cs="Arial"/>
                <w:sz w:val="20"/>
                <w:szCs w:val="20"/>
              </w:rPr>
              <w:t>uncertainty; the pandemic has only</w:t>
            </w:r>
            <w:r w:rsidR="00EF00EA">
              <w:rPr>
                <w:rFonts w:ascii="Arial" w:eastAsia="Times New Roman" w:hAnsi="Arial" w:cs="Arial"/>
                <w:sz w:val="20"/>
                <w:szCs w:val="20"/>
              </w:rPr>
              <w:t xml:space="preserve"> </w:t>
            </w:r>
            <w:r w:rsidRPr="00E84126">
              <w:rPr>
                <w:rFonts w:ascii="Arial" w:eastAsia="Times New Roman" w:hAnsi="Arial" w:cs="Arial"/>
                <w:sz w:val="20"/>
                <w:szCs w:val="20"/>
              </w:rPr>
              <w:t>served to underline how important it is. As we recover from months during which choral singing has been suspended, and amid continuing uncertainty, David Allinson offers a</w:t>
            </w:r>
            <w:r w:rsidR="00EF00EA">
              <w:rPr>
                <w:rFonts w:ascii="Arial" w:eastAsia="Times New Roman" w:hAnsi="Arial" w:cs="Arial"/>
                <w:sz w:val="20"/>
                <w:szCs w:val="20"/>
              </w:rPr>
              <w:t xml:space="preserve"> </w:t>
            </w:r>
            <w:r w:rsidRPr="00E84126">
              <w:rPr>
                <w:rFonts w:ascii="Arial" w:eastAsia="Times New Roman" w:hAnsi="Arial" w:cs="Arial"/>
                <w:sz w:val="20"/>
                <w:szCs w:val="20"/>
              </w:rPr>
              <w:t>day of balm for the soul: music drawn mostly from the</w:t>
            </w:r>
            <w:r w:rsidR="00EF00EA">
              <w:rPr>
                <w:rFonts w:ascii="Arial" w:eastAsia="Times New Roman" w:hAnsi="Arial" w:cs="Arial"/>
                <w:sz w:val="20"/>
                <w:szCs w:val="20"/>
              </w:rPr>
              <w:t xml:space="preserve"> </w:t>
            </w:r>
            <w:r w:rsidRPr="00E84126">
              <w:rPr>
                <w:rFonts w:ascii="Arial" w:eastAsia="Times New Roman" w:hAnsi="Arial" w:cs="Arial"/>
                <w:sz w:val="20"/>
                <w:szCs w:val="20"/>
              </w:rPr>
              <w:t>evening service of</w:t>
            </w:r>
            <w:r w:rsidR="00EF00EA">
              <w:rPr>
                <w:rFonts w:ascii="Arial" w:eastAsia="Times New Roman" w:hAnsi="Arial" w:cs="Arial"/>
                <w:sz w:val="20"/>
                <w:szCs w:val="20"/>
              </w:rPr>
              <w:t xml:space="preserve"> </w:t>
            </w:r>
            <w:r w:rsidRPr="00E84126">
              <w:rPr>
                <w:rFonts w:ascii="Arial" w:eastAsia="Times New Roman" w:hAnsi="Arial" w:cs="Arial"/>
                <w:sz w:val="20"/>
                <w:szCs w:val="20"/>
              </w:rPr>
              <w:t>compline, whose texts speak of protection, mercy and salvation.</w:t>
            </w:r>
          </w:p>
          <w:p w14:paraId="647AECE6" w14:textId="00D78CF2" w:rsidR="00760855" w:rsidRPr="00E84126" w:rsidRDefault="00613892" w:rsidP="00D9487D">
            <w:pPr>
              <w:autoSpaceDE w:val="0"/>
              <w:autoSpaceDN w:val="0"/>
              <w:adjustRightInd w:val="0"/>
              <w:spacing w:after="80" w:line="264" w:lineRule="auto"/>
              <w:jc w:val="both"/>
              <w:rPr>
                <w:rFonts w:ascii="Arial" w:eastAsia="Times New Roman" w:hAnsi="Arial" w:cs="Arial"/>
                <w:sz w:val="20"/>
                <w:szCs w:val="20"/>
              </w:rPr>
            </w:pPr>
            <w:r w:rsidRPr="00E84126">
              <w:rPr>
                <w:rFonts w:ascii="Arial" w:eastAsia="Times New Roman" w:hAnsi="Arial" w:cs="Arial"/>
                <w:sz w:val="20"/>
                <w:szCs w:val="20"/>
              </w:rPr>
              <w:t>As</w:t>
            </w:r>
            <w:r w:rsidR="00EF00EA">
              <w:rPr>
                <w:rFonts w:ascii="Arial" w:eastAsia="Times New Roman" w:hAnsi="Arial" w:cs="Arial"/>
                <w:sz w:val="20"/>
                <w:szCs w:val="20"/>
              </w:rPr>
              <w:t xml:space="preserve"> </w:t>
            </w:r>
            <w:r w:rsidRPr="00E84126">
              <w:rPr>
                <w:rFonts w:ascii="Arial" w:eastAsia="Times New Roman" w:hAnsi="Arial" w:cs="Arial"/>
                <w:sz w:val="20"/>
                <w:szCs w:val="20"/>
              </w:rPr>
              <w:t>ever, precise repertoire choices are dependent on the forces signing up, but it</w:t>
            </w:r>
            <w:r w:rsidR="00EF00EA">
              <w:rPr>
                <w:rFonts w:ascii="Arial" w:eastAsia="Times New Roman" w:hAnsi="Arial" w:cs="Arial"/>
                <w:sz w:val="20"/>
                <w:szCs w:val="20"/>
              </w:rPr>
              <w:t xml:space="preserve"> </w:t>
            </w:r>
            <w:r w:rsidRPr="00E84126">
              <w:rPr>
                <w:rFonts w:ascii="Arial" w:eastAsia="Times New Roman" w:hAnsi="Arial" w:cs="Arial"/>
                <w:sz w:val="20"/>
                <w:szCs w:val="20"/>
              </w:rPr>
              <w:t>is hoped to include some or</w:t>
            </w:r>
            <w:r w:rsidR="00EF00EA">
              <w:rPr>
                <w:rFonts w:ascii="Arial" w:eastAsia="Times New Roman" w:hAnsi="Arial" w:cs="Arial"/>
                <w:sz w:val="20"/>
                <w:szCs w:val="20"/>
              </w:rPr>
              <w:t xml:space="preserve"> </w:t>
            </w:r>
            <w:r w:rsidRPr="00E84126">
              <w:rPr>
                <w:rFonts w:ascii="Arial" w:eastAsia="Times New Roman" w:hAnsi="Arial" w:cs="Arial"/>
                <w:sz w:val="20"/>
                <w:szCs w:val="20"/>
              </w:rPr>
              <w:t>all of these pieces, making for a rich and</w:t>
            </w:r>
            <w:r w:rsidR="00EF00EA">
              <w:rPr>
                <w:rFonts w:ascii="Arial" w:eastAsia="Times New Roman" w:hAnsi="Arial" w:cs="Arial"/>
                <w:sz w:val="20"/>
                <w:szCs w:val="20"/>
              </w:rPr>
              <w:t xml:space="preserve"> </w:t>
            </w:r>
            <w:r w:rsidRPr="00E84126">
              <w:rPr>
                <w:rFonts w:ascii="Arial" w:eastAsia="Times New Roman" w:hAnsi="Arial" w:cs="Arial"/>
                <w:sz w:val="20"/>
                <w:szCs w:val="20"/>
              </w:rPr>
              <w:t>rewarding day of polyphony. Tenors, especially, are encouraged to</w:t>
            </w:r>
            <w:r w:rsidR="00EF00EA">
              <w:rPr>
                <w:rFonts w:ascii="Arial" w:eastAsia="Times New Roman" w:hAnsi="Arial" w:cs="Arial"/>
                <w:sz w:val="20"/>
                <w:szCs w:val="20"/>
              </w:rPr>
              <w:t xml:space="preserve"> </w:t>
            </w:r>
            <w:r w:rsidRPr="00E84126">
              <w:rPr>
                <w:rFonts w:ascii="Arial" w:eastAsia="Times New Roman" w:hAnsi="Arial" w:cs="Arial"/>
                <w:sz w:val="20"/>
                <w:szCs w:val="20"/>
              </w:rPr>
              <w:t>apply early!</w:t>
            </w:r>
          </w:p>
          <w:p w14:paraId="608093AD" w14:textId="7E3CC39E" w:rsidR="00613892" w:rsidRPr="00E84126" w:rsidRDefault="00613892" w:rsidP="00613892">
            <w:pPr>
              <w:autoSpaceDE w:val="0"/>
              <w:autoSpaceDN w:val="0"/>
              <w:adjustRightInd w:val="0"/>
              <w:spacing w:after="80" w:line="264" w:lineRule="auto"/>
              <w:rPr>
                <w:rFonts w:ascii="Arial" w:hAnsi="Arial" w:cs="Arial"/>
                <w:b/>
                <w:sz w:val="20"/>
                <w:szCs w:val="20"/>
              </w:rPr>
            </w:pPr>
            <w:r w:rsidRPr="00E84126">
              <w:rPr>
                <w:rFonts w:ascii="Arial" w:eastAsia="Times New Roman" w:hAnsi="Arial" w:cs="Arial"/>
                <w:sz w:val="20"/>
                <w:szCs w:val="20"/>
              </w:rPr>
              <w:t>Sheppard</w:t>
            </w:r>
            <w:r w:rsidR="0005508A" w:rsidRPr="00E84126">
              <w:rPr>
                <w:rFonts w:ascii="Arial" w:eastAsia="Times New Roman" w:hAnsi="Arial" w:cs="Arial"/>
                <w:sz w:val="20"/>
                <w:szCs w:val="20"/>
              </w:rPr>
              <w:t xml:space="preserve">  </w:t>
            </w:r>
            <w:r w:rsidR="00EF00EA">
              <w:rPr>
                <w:rFonts w:ascii="Arial" w:eastAsia="Times New Roman" w:hAnsi="Arial" w:cs="Arial"/>
                <w:sz w:val="20"/>
                <w:szCs w:val="20"/>
              </w:rPr>
              <w:t xml:space="preserve"> </w:t>
            </w:r>
            <w:r w:rsidRPr="00E84126">
              <w:rPr>
                <w:rFonts w:ascii="Arial" w:eastAsia="Times New Roman" w:hAnsi="Arial" w:cs="Arial"/>
                <w:i/>
                <w:iCs/>
                <w:sz w:val="20"/>
                <w:szCs w:val="20"/>
              </w:rPr>
              <w:t>Libera nos,</w:t>
            </w:r>
            <w:r w:rsidR="00EF00EA">
              <w:rPr>
                <w:rFonts w:ascii="Arial" w:eastAsia="Times New Roman" w:hAnsi="Arial" w:cs="Arial"/>
                <w:i/>
                <w:iCs/>
                <w:sz w:val="20"/>
                <w:szCs w:val="20"/>
              </w:rPr>
              <w:t xml:space="preserve"> </w:t>
            </w:r>
            <w:r w:rsidRPr="00E84126">
              <w:rPr>
                <w:rFonts w:ascii="Arial" w:eastAsia="Times New Roman" w:hAnsi="Arial" w:cs="Arial"/>
                <w:i/>
                <w:iCs/>
                <w:sz w:val="20"/>
                <w:szCs w:val="20"/>
              </w:rPr>
              <w:t>salva nos</w:t>
            </w:r>
            <w:r w:rsidR="00EF00EA">
              <w:rPr>
                <w:rFonts w:ascii="Arial" w:eastAsia="Times New Roman" w:hAnsi="Arial" w:cs="Arial"/>
                <w:i/>
                <w:iCs/>
                <w:sz w:val="20"/>
                <w:szCs w:val="20"/>
              </w:rPr>
              <w:t xml:space="preserve"> </w:t>
            </w:r>
            <w:r w:rsidRPr="00E84126">
              <w:rPr>
                <w:rFonts w:ascii="Arial" w:eastAsia="Times New Roman" w:hAnsi="Arial" w:cs="Arial"/>
                <w:sz w:val="20"/>
                <w:szCs w:val="20"/>
              </w:rPr>
              <w:t xml:space="preserve">a7 </w:t>
            </w:r>
            <w:r w:rsidR="002A5F02">
              <w:rPr>
                <w:rFonts w:ascii="Arial" w:eastAsia="Times New Roman" w:hAnsi="Arial" w:cs="Arial"/>
                <w:sz w:val="20"/>
                <w:szCs w:val="20"/>
              </w:rPr>
              <w:t xml:space="preserve"> </w:t>
            </w:r>
            <w:r w:rsidRPr="00E84126">
              <w:rPr>
                <w:rFonts w:ascii="Arial" w:eastAsia="Times New Roman" w:hAnsi="Arial" w:cs="Arial"/>
                <w:sz w:val="20"/>
                <w:szCs w:val="20"/>
              </w:rPr>
              <w:t>SSAATTB</w:t>
            </w:r>
            <w:r w:rsidRPr="00E84126">
              <w:rPr>
                <w:rFonts w:ascii="Arial" w:eastAsia="Times New Roman" w:hAnsi="Arial" w:cs="Arial"/>
                <w:sz w:val="20"/>
                <w:szCs w:val="20"/>
              </w:rPr>
              <w:br/>
              <w:t>Sheppard</w:t>
            </w:r>
            <w:r w:rsidR="00EF00EA">
              <w:rPr>
                <w:rFonts w:ascii="Arial" w:eastAsia="Times New Roman" w:hAnsi="Arial" w:cs="Arial"/>
                <w:sz w:val="20"/>
                <w:szCs w:val="20"/>
              </w:rPr>
              <w:t xml:space="preserve"> </w:t>
            </w:r>
            <w:r w:rsidR="0005508A" w:rsidRPr="00E84126">
              <w:rPr>
                <w:rFonts w:ascii="Arial" w:eastAsia="Times New Roman" w:hAnsi="Arial" w:cs="Arial"/>
                <w:sz w:val="20"/>
                <w:szCs w:val="20"/>
              </w:rPr>
              <w:t xml:space="preserve">  </w:t>
            </w:r>
            <w:r w:rsidRPr="00E84126">
              <w:rPr>
                <w:rFonts w:ascii="Arial" w:eastAsia="Times New Roman" w:hAnsi="Arial" w:cs="Arial"/>
                <w:i/>
                <w:iCs/>
                <w:sz w:val="20"/>
                <w:szCs w:val="20"/>
              </w:rPr>
              <w:t>In manus tuas</w:t>
            </w:r>
            <w:r w:rsidR="00EF00EA">
              <w:rPr>
                <w:rFonts w:ascii="Arial" w:eastAsia="Times New Roman" w:hAnsi="Arial" w:cs="Arial"/>
                <w:i/>
                <w:iCs/>
                <w:sz w:val="20"/>
                <w:szCs w:val="20"/>
              </w:rPr>
              <w:t xml:space="preserve"> </w:t>
            </w:r>
            <w:r w:rsidRPr="00E84126">
              <w:rPr>
                <w:rFonts w:ascii="Arial" w:eastAsia="Times New Roman" w:hAnsi="Arial" w:cs="Arial"/>
                <w:sz w:val="20"/>
                <w:szCs w:val="20"/>
              </w:rPr>
              <w:t xml:space="preserve">a4 </w:t>
            </w:r>
            <w:r w:rsidR="0005508A" w:rsidRPr="00E84126">
              <w:rPr>
                <w:rFonts w:ascii="Arial" w:eastAsia="Times New Roman" w:hAnsi="Arial" w:cs="Arial"/>
                <w:sz w:val="20"/>
                <w:szCs w:val="20"/>
              </w:rPr>
              <w:t xml:space="preserve">             </w:t>
            </w:r>
            <w:r w:rsidRPr="00E84126">
              <w:rPr>
                <w:rFonts w:ascii="Arial" w:eastAsia="Times New Roman" w:hAnsi="Arial" w:cs="Arial"/>
                <w:sz w:val="20"/>
                <w:szCs w:val="20"/>
              </w:rPr>
              <w:t>SATB</w:t>
            </w:r>
            <w:r w:rsidRPr="00E84126">
              <w:rPr>
                <w:rFonts w:ascii="Arial" w:eastAsia="Times New Roman" w:hAnsi="Arial" w:cs="Arial"/>
                <w:sz w:val="20"/>
                <w:szCs w:val="20"/>
              </w:rPr>
              <w:br/>
              <w:t>Byrd</w:t>
            </w:r>
            <w:r w:rsidR="00EF00EA">
              <w:rPr>
                <w:rFonts w:ascii="Arial" w:eastAsia="Times New Roman" w:hAnsi="Arial" w:cs="Arial"/>
                <w:sz w:val="20"/>
                <w:szCs w:val="20"/>
              </w:rPr>
              <w:t xml:space="preserve"> </w:t>
            </w:r>
            <w:r w:rsidR="0005508A" w:rsidRPr="00E84126">
              <w:rPr>
                <w:rFonts w:ascii="Arial" w:eastAsia="Times New Roman" w:hAnsi="Arial" w:cs="Arial"/>
                <w:sz w:val="20"/>
                <w:szCs w:val="20"/>
              </w:rPr>
              <w:t xml:space="preserve">          </w:t>
            </w:r>
            <w:r w:rsidRPr="00E84126">
              <w:rPr>
                <w:rFonts w:ascii="Arial" w:eastAsia="Times New Roman" w:hAnsi="Arial" w:cs="Arial"/>
                <w:i/>
                <w:iCs/>
                <w:sz w:val="20"/>
                <w:szCs w:val="20"/>
              </w:rPr>
              <w:t>Prevent us, O Lord</w:t>
            </w:r>
            <w:r w:rsidR="00EF00EA">
              <w:rPr>
                <w:rFonts w:ascii="Arial" w:eastAsia="Times New Roman" w:hAnsi="Arial" w:cs="Arial"/>
                <w:i/>
                <w:iCs/>
                <w:sz w:val="20"/>
                <w:szCs w:val="20"/>
              </w:rPr>
              <w:t xml:space="preserve"> </w:t>
            </w:r>
            <w:r w:rsidRPr="00E84126">
              <w:rPr>
                <w:rFonts w:ascii="Arial" w:eastAsia="Times New Roman" w:hAnsi="Arial" w:cs="Arial"/>
                <w:sz w:val="20"/>
                <w:szCs w:val="20"/>
              </w:rPr>
              <w:t xml:space="preserve">a5 </w:t>
            </w:r>
            <w:r w:rsidR="0005508A" w:rsidRPr="00E84126">
              <w:rPr>
                <w:rFonts w:ascii="Arial" w:eastAsia="Times New Roman" w:hAnsi="Arial" w:cs="Arial"/>
                <w:sz w:val="20"/>
                <w:szCs w:val="20"/>
              </w:rPr>
              <w:t xml:space="preserve">     </w:t>
            </w:r>
            <w:r w:rsidRPr="00E84126">
              <w:rPr>
                <w:rFonts w:ascii="Arial" w:eastAsia="Times New Roman" w:hAnsi="Arial" w:cs="Arial"/>
                <w:sz w:val="20"/>
                <w:szCs w:val="20"/>
              </w:rPr>
              <w:t>SAATB</w:t>
            </w:r>
            <w:r w:rsidRPr="00E84126">
              <w:rPr>
                <w:rFonts w:ascii="Arial" w:eastAsia="Times New Roman" w:hAnsi="Arial" w:cs="Arial"/>
                <w:sz w:val="20"/>
                <w:szCs w:val="20"/>
              </w:rPr>
              <w:br/>
              <w:t>Byrd</w:t>
            </w:r>
            <w:r w:rsidR="00EF00EA">
              <w:rPr>
                <w:rFonts w:ascii="Arial" w:eastAsia="Times New Roman" w:hAnsi="Arial" w:cs="Arial"/>
                <w:sz w:val="20"/>
                <w:szCs w:val="20"/>
              </w:rPr>
              <w:t xml:space="preserve"> </w:t>
            </w:r>
            <w:r w:rsidR="0005508A" w:rsidRPr="00E84126">
              <w:rPr>
                <w:rFonts w:ascii="Arial" w:eastAsia="Times New Roman" w:hAnsi="Arial" w:cs="Arial"/>
                <w:sz w:val="20"/>
                <w:szCs w:val="20"/>
              </w:rPr>
              <w:t xml:space="preserve">          </w:t>
            </w:r>
            <w:r w:rsidRPr="00E84126">
              <w:rPr>
                <w:rFonts w:ascii="Arial" w:eastAsia="Times New Roman" w:hAnsi="Arial" w:cs="Arial"/>
                <w:i/>
                <w:iCs/>
                <w:sz w:val="20"/>
                <w:szCs w:val="20"/>
              </w:rPr>
              <w:t>Miserere mihi Domine</w:t>
            </w:r>
            <w:r w:rsidR="00EF00EA">
              <w:rPr>
                <w:rFonts w:ascii="Arial" w:eastAsia="Times New Roman" w:hAnsi="Arial" w:cs="Arial"/>
                <w:i/>
                <w:iCs/>
                <w:sz w:val="20"/>
                <w:szCs w:val="20"/>
              </w:rPr>
              <w:t xml:space="preserve"> </w:t>
            </w:r>
            <w:r w:rsidRPr="00E84126">
              <w:rPr>
                <w:rFonts w:ascii="Arial" w:eastAsia="Times New Roman" w:hAnsi="Arial" w:cs="Arial"/>
                <w:sz w:val="20"/>
                <w:szCs w:val="20"/>
              </w:rPr>
              <w:t>a6 SAATTB</w:t>
            </w:r>
            <w:r w:rsidRPr="00E84126">
              <w:rPr>
                <w:rFonts w:ascii="Arial" w:eastAsia="Times New Roman" w:hAnsi="Arial" w:cs="Arial"/>
                <w:sz w:val="20"/>
                <w:szCs w:val="20"/>
              </w:rPr>
              <w:br/>
              <w:t>Mouton</w:t>
            </w:r>
            <w:r w:rsidR="00EF00EA">
              <w:rPr>
                <w:rFonts w:ascii="Arial" w:eastAsia="Times New Roman" w:hAnsi="Arial" w:cs="Arial"/>
                <w:sz w:val="20"/>
                <w:szCs w:val="20"/>
              </w:rPr>
              <w:t xml:space="preserve"> </w:t>
            </w:r>
            <w:r w:rsidR="0005508A" w:rsidRPr="00E84126">
              <w:rPr>
                <w:rFonts w:ascii="Arial" w:eastAsia="Times New Roman" w:hAnsi="Arial" w:cs="Arial"/>
                <w:sz w:val="20"/>
                <w:szCs w:val="20"/>
              </w:rPr>
              <w:t xml:space="preserve">     </w:t>
            </w:r>
            <w:r w:rsidRPr="00E84126">
              <w:rPr>
                <w:rFonts w:ascii="Arial" w:eastAsia="Times New Roman" w:hAnsi="Arial" w:cs="Arial"/>
                <w:i/>
                <w:iCs/>
                <w:sz w:val="20"/>
                <w:szCs w:val="20"/>
              </w:rPr>
              <w:t>Salva nos, Domine</w:t>
            </w:r>
            <w:r w:rsidR="00EF00EA">
              <w:rPr>
                <w:rFonts w:ascii="Arial" w:eastAsia="Times New Roman" w:hAnsi="Arial" w:cs="Arial"/>
                <w:i/>
                <w:iCs/>
                <w:sz w:val="20"/>
                <w:szCs w:val="20"/>
              </w:rPr>
              <w:t xml:space="preserve"> </w:t>
            </w:r>
            <w:r w:rsidRPr="00E84126">
              <w:rPr>
                <w:rFonts w:ascii="Arial" w:eastAsia="Times New Roman" w:hAnsi="Arial" w:cs="Arial"/>
                <w:sz w:val="20"/>
                <w:szCs w:val="20"/>
              </w:rPr>
              <w:t xml:space="preserve">a6 </w:t>
            </w:r>
            <w:r w:rsidR="0005508A" w:rsidRPr="00E84126">
              <w:rPr>
                <w:rFonts w:ascii="Arial" w:eastAsia="Times New Roman" w:hAnsi="Arial" w:cs="Arial"/>
                <w:sz w:val="20"/>
                <w:szCs w:val="20"/>
              </w:rPr>
              <w:t xml:space="preserve">     </w:t>
            </w:r>
            <w:r w:rsidRPr="00E84126">
              <w:rPr>
                <w:rFonts w:ascii="Arial" w:eastAsia="Times New Roman" w:hAnsi="Arial" w:cs="Arial"/>
                <w:sz w:val="20"/>
                <w:szCs w:val="20"/>
              </w:rPr>
              <w:t>SATTBB</w:t>
            </w:r>
            <w:r w:rsidRPr="00E84126">
              <w:rPr>
                <w:rFonts w:ascii="Arial" w:eastAsia="Times New Roman" w:hAnsi="Arial" w:cs="Arial"/>
                <w:sz w:val="20"/>
                <w:szCs w:val="20"/>
              </w:rPr>
              <w:br/>
              <w:t>Palestrina</w:t>
            </w:r>
            <w:r w:rsidR="00EF00EA">
              <w:rPr>
                <w:rFonts w:ascii="Arial" w:eastAsia="Times New Roman" w:hAnsi="Arial" w:cs="Arial"/>
                <w:sz w:val="20"/>
                <w:szCs w:val="20"/>
              </w:rPr>
              <w:t xml:space="preserve"> </w:t>
            </w:r>
            <w:r w:rsidR="0005508A" w:rsidRPr="00E84126">
              <w:rPr>
                <w:rFonts w:ascii="Arial" w:eastAsia="Times New Roman" w:hAnsi="Arial" w:cs="Arial"/>
                <w:sz w:val="20"/>
                <w:szCs w:val="20"/>
              </w:rPr>
              <w:t xml:space="preserve"> </w:t>
            </w:r>
            <w:r w:rsidRPr="00E84126">
              <w:rPr>
                <w:rFonts w:ascii="Arial" w:eastAsia="Times New Roman" w:hAnsi="Arial" w:cs="Arial"/>
                <w:i/>
                <w:iCs/>
                <w:sz w:val="20"/>
                <w:szCs w:val="20"/>
              </w:rPr>
              <w:t>Salva nos, Domine</w:t>
            </w:r>
            <w:r w:rsidR="00EF00EA">
              <w:rPr>
                <w:rFonts w:ascii="Arial" w:eastAsia="Times New Roman" w:hAnsi="Arial" w:cs="Arial"/>
                <w:i/>
                <w:iCs/>
                <w:sz w:val="20"/>
                <w:szCs w:val="20"/>
              </w:rPr>
              <w:t xml:space="preserve"> </w:t>
            </w:r>
            <w:r w:rsidRPr="00E84126">
              <w:rPr>
                <w:rFonts w:ascii="Arial" w:eastAsia="Times New Roman" w:hAnsi="Arial" w:cs="Arial"/>
                <w:sz w:val="20"/>
                <w:szCs w:val="20"/>
              </w:rPr>
              <w:t xml:space="preserve">a4 </w:t>
            </w:r>
            <w:r w:rsidR="0005508A" w:rsidRPr="00E84126">
              <w:rPr>
                <w:rFonts w:ascii="Arial" w:eastAsia="Times New Roman" w:hAnsi="Arial" w:cs="Arial"/>
                <w:sz w:val="20"/>
                <w:szCs w:val="20"/>
              </w:rPr>
              <w:t xml:space="preserve">     </w:t>
            </w:r>
            <w:r w:rsidRPr="00E84126">
              <w:rPr>
                <w:rFonts w:ascii="Arial" w:eastAsia="Times New Roman" w:hAnsi="Arial" w:cs="Arial"/>
                <w:sz w:val="20"/>
                <w:szCs w:val="20"/>
              </w:rPr>
              <w:t>SATB</w:t>
            </w:r>
            <w:r w:rsidRPr="00E84126">
              <w:rPr>
                <w:rFonts w:ascii="Arial" w:eastAsia="Times New Roman" w:hAnsi="Arial" w:cs="Arial"/>
                <w:sz w:val="20"/>
                <w:szCs w:val="20"/>
              </w:rPr>
              <w:br/>
            </w:r>
            <w:r w:rsidRPr="00E84126">
              <w:rPr>
                <w:rFonts w:ascii="Arial" w:eastAsia="Times New Roman" w:hAnsi="Arial" w:cs="Arial"/>
                <w:sz w:val="20"/>
                <w:szCs w:val="20"/>
              </w:rPr>
              <w:br/>
              <w:t>PDFs of the music will be sent out for</w:t>
            </w:r>
            <w:r w:rsidR="00EF00EA">
              <w:rPr>
                <w:rFonts w:ascii="Arial" w:eastAsia="Times New Roman" w:hAnsi="Arial" w:cs="Arial"/>
                <w:sz w:val="20"/>
                <w:szCs w:val="20"/>
              </w:rPr>
              <w:t xml:space="preserve"> </w:t>
            </w:r>
            <w:r w:rsidRPr="00E84126">
              <w:rPr>
                <w:rFonts w:ascii="Arial" w:eastAsia="Times New Roman" w:hAnsi="Arial" w:cs="Arial"/>
                <w:sz w:val="20"/>
                <w:szCs w:val="20"/>
              </w:rPr>
              <w:t>you to print ahead of the event (we can supply copies ‘at cost’ if you can’t do</w:t>
            </w:r>
            <w:r w:rsidR="00EF00EA">
              <w:rPr>
                <w:rFonts w:ascii="Arial" w:eastAsia="Times New Roman" w:hAnsi="Arial" w:cs="Arial"/>
                <w:sz w:val="20"/>
                <w:szCs w:val="20"/>
              </w:rPr>
              <w:t xml:space="preserve"> </w:t>
            </w:r>
            <w:r w:rsidRPr="00E84126">
              <w:rPr>
                <w:rFonts w:ascii="Arial" w:eastAsia="Times New Roman" w:hAnsi="Arial" w:cs="Arial"/>
                <w:sz w:val="20"/>
                <w:szCs w:val="20"/>
              </w:rPr>
              <w:t>this).</w:t>
            </w:r>
          </w:p>
          <w:p w14:paraId="2FE0AE0A" w14:textId="2321BC3B" w:rsidR="00762DCF" w:rsidRDefault="00762DCF" w:rsidP="00D9487D">
            <w:pPr>
              <w:autoSpaceDE w:val="0"/>
              <w:autoSpaceDN w:val="0"/>
              <w:adjustRightInd w:val="0"/>
              <w:spacing w:after="80" w:line="264" w:lineRule="auto"/>
              <w:rPr>
                <w:rFonts w:ascii="Arial" w:hAnsi="Arial" w:cs="Arial"/>
                <w:color w:val="000000"/>
                <w:sz w:val="20"/>
                <w:szCs w:val="20"/>
              </w:rPr>
            </w:pPr>
            <w:r w:rsidRPr="00762DCF">
              <w:rPr>
                <w:rFonts w:ascii="Arial" w:hAnsi="Arial" w:cs="Arial"/>
                <w:b/>
                <w:bCs/>
                <w:color w:val="000000"/>
                <w:sz w:val="20"/>
                <w:szCs w:val="20"/>
              </w:rPr>
              <w:t>Fee</w:t>
            </w:r>
            <w:r w:rsidRPr="007B1E55">
              <w:rPr>
                <w:rFonts w:ascii="Arial" w:hAnsi="Arial" w:cs="Arial"/>
                <w:b/>
                <w:bCs/>
                <w:color w:val="000000"/>
                <w:sz w:val="20"/>
                <w:szCs w:val="20"/>
              </w:rPr>
              <w:t xml:space="preserve">: </w:t>
            </w:r>
            <w:r w:rsidRPr="007B1E55">
              <w:rPr>
                <w:rFonts w:ascii="Arial" w:hAnsi="Arial" w:cs="Arial"/>
                <w:color w:val="000000"/>
                <w:sz w:val="20"/>
                <w:szCs w:val="20"/>
              </w:rPr>
              <w:t>£</w:t>
            </w:r>
            <w:r w:rsidR="00FC1A6D" w:rsidRPr="007B1E55">
              <w:rPr>
                <w:rFonts w:ascii="Arial" w:hAnsi="Arial" w:cs="Arial"/>
                <w:color w:val="000000"/>
                <w:sz w:val="20"/>
                <w:szCs w:val="20"/>
              </w:rPr>
              <w:t>2</w:t>
            </w:r>
            <w:r w:rsidR="007B1E55" w:rsidRPr="007B1E55">
              <w:rPr>
                <w:rFonts w:ascii="Arial" w:hAnsi="Arial" w:cs="Arial"/>
                <w:color w:val="000000"/>
                <w:sz w:val="20"/>
                <w:szCs w:val="20"/>
              </w:rPr>
              <w:t>0</w:t>
            </w:r>
            <w:r w:rsidRPr="007B1E55">
              <w:rPr>
                <w:rFonts w:ascii="Arial" w:hAnsi="Arial" w:cs="Arial"/>
                <w:color w:val="000000"/>
                <w:sz w:val="20"/>
                <w:szCs w:val="20"/>
              </w:rPr>
              <w:t>.00 for members of SEMF and other Fora</w:t>
            </w:r>
            <w:r w:rsidR="00FC1A6D" w:rsidRPr="007B1E55">
              <w:rPr>
                <w:rFonts w:ascii="Arial" w:hAnsi="Arial" w:cs="Arial"/>
                <w:color w:val="000000"/>
                <w:sz w:val="20"/>
                <w:szCs w:val="20"/>
              </w:rPr>
              <w:t xml:space="preserve"> and</w:t>
            </w:r>
            <w:r w:rsidRPr="007B1E55">
              <w:rPr>
                <w:rFonts w:ascii="Arial" w:hAnsi="Arial" w:cs="Arial"/>
                <w:color w:val="000000"/>
                <w:sz w:val="20"/>
                <w:szCs w:val="20"/>
              </w:rPr>
              <w:t xml:space="preserve"> £</w:t>
            </w:r>
            <w:r w:rsidR="00664623" w:rsidRPr="007B1E55">
              <w:rPr>
                <w:rFonts w:ascii="Arial" w:hAnsi="Arial" w:cs="Arial"/>
                <w:color w:val="000000"/>
                <w:sz w:val="20"/>
                <w:szCs w:val="20"/>
              </w:rPr>
              <w:t>2</w:t>
            </w:r>
            <w:r w:rsidR="00FC1A6D" w:rsidRPr="007B1E55">
              <w:rPr>
                <w:rFonts w:ascii="Arial" w:hAnsi="Arial" w:cs="Arial"/>
                <w:color w:val="000000"/>
                <w:sz w:val="20"/>
                <w:szCs w:val="20"/>
              </w:rPr>
              <w:t>6.00 for</w:t>
            </w:r>
            <w:r w:rsidR="00FC1A6D">
              <w:rPr>
                <w:rFonts w:ascii="Arial" w:hAnsi="Arial" w:cs="Arial"/>
                <w:color w:val="000000"/>
                <w:sz w:val="20"/>
                <w:szCs w:val="20"/>
              </w:rPr>
              <w:t xml:space="preserve"> non-members.</w:t>
            </w:r>
          </w:p>
          <w:p w14:paraId="59817AB7" w14:textId="77777777" w:rsidR="005715F3" w:rsidRPr="005715F3" w:rsidRDefault="005715F3" w:rsidP="00D9487D">
            <w:pPr>
              <w:autoSpaceDE w:val="0"/>
              <w:autoSpaceDN w:val="0"/>
              <w:adjustRightInd w:val="0"/>
              <w:spacing w:after="80" w:line="264" w:lineRule="auto"/>
              <w:rPr>
                <w:rFonts w:ascii="Arial" w:hAnsi="Arial" w:cs="Arial"/>
                <w:b/>
                <w:color w:val="000000"/>
                <w:sz w:val="20"/>
                <w:szCs w:val="20"/>
              </w:rPr>
            </w:pPr>
            <w:r w:rsidRPr="005715F3">
              <w:rPr>
                <w:rFonts w:ascii="Arial" w:hAnsi="Arial" w:cs="Arial"/>
                <w:b/>
                <w:color w:val="000000"/>
                <w:sz w:val="20"/>
                <w:szCs w:val="20"/>
              </w:rPr>
              <w:t>Acceptance will be subject to musical balance.</w:t>
            </w:r>
          </w:p>
          <w:p w14:paraId="574DAA73" w14:textId="1CC60B28" w:rsidR="00347066" w:rsidRPr="00E8724C" w:rsidRDefault="00FC1A6D" w:rsidP="00BF20BD">
            <w:pPr>
              <w:autoSpaceDE w:val="0"/>
              <w:autoSpaceDN w:val="0"/>
              <w:adjustRightInd w:val="0"/>
              <w:spacing w:after="80" w:line="264" w:lineRule="auto"/>
              <w:jc w:val="both"/>
              <w:rPr>
                <w:rFonts w:ascii="Arial" w:hAnsi="Arial" w:cs="Arial"/>
                <w:color w:val="000000"/>
                <w:sz w:val="20"/>
                <w:szCs w:val="20"/>
              </w:rPr>
            </w:pPr>
            <w:r w:rsidRPr="00E8724C">
              <w:rPr>
                <w:rFonts w:ascii="Arial" w:hAnsi="Arial" w:cs="Arial"/>
                <w:color w:val="272627"/>
                <w:sz w:val="20"/>
                <w:szCs w:val="20"/>
              </w:rPr>
              <w:t>Deadline for a</w:t>
            </w:r>
            <w:r w:rsidR="00230A11" w:rsidRPr="00E8724C">
              <w:rPr>
                <w:rFonts w:ascii="Arial" w:hAnsi="Arial" w:cs="Arial"/>
                <w:color w:val="272627"/>
                <w:sz w:val="20"/>
                <w:szCs w:val="20"/>
              </w:rPr>
              <w:t xml:space="preserve">pplications </w:t>
            </w:r>
            <w:r w:rsidRPr="00E8724C">
              <w:rPr>
                <w:rFonts w:ascii="Arial" w:hAnsi="Arial" w:cs="Arial"/>
                <w:color w:val="272627"/>
                <w:sz w:val="20"/>
                <w:szCs w:val="20"/>
              </w:rPr>
              <w:t xml:space="preserve">is </w:t>
            </w:r>
            <w:r w:rsidR="00670EF2" w:rsidRPr="00E8724C">
              <w:rPr>
                <w:rFonts w:ascii="Arial" w:hAnsi="Arial" w:cs="Arial"/>
                <w:color w:val="272627"/>
                <w:sz w:val="20"/>
                <w:szCs w:val="20"/>
              </w:rPr>
              <w:t>19 February</w:t>
            </w:r>
            <w:r w:rsidRPr="00E8724C">
              <w:rPr>
                <w:rFonts w:ascii="Arial" w:hAnsi="Arial" w:cs="Arial"/>
                <w:color w:val="272627"/>
                <w:sz w:val="20"/>
                <w:szCs w:val="20"/>
              </w:rPr>
              <w:t>. Later applications</w:t>
            </w:r>
            <w:r w:rsidR="000C3CA0" w:rsidRPr="00E8724C">
              <w:rPr>
                <w:rFonts w:ascii="Arial" w:hAnsi="Arial" w:cs="Arial"/>
                <w:color w:val="272627"/>
                <w:sz w:val="20"/>
                <w:szCs w:val="20"/>
              </w:rPr>
              <w:t xml:space="preserve"> </w:t>
            </w:r>
            <w:r w:rsidR="00230A11" w:rsidRPr="00E8724C">
              <w:rPr>
                <w:rFonts w:ascii="Arial" w:hAnsi="Arial" w:cs="Arial"/>
                <w:color w:val="272627"/>
                <w:sz w:val="20"/>
                <w:szCs w:val="20"/>
              </w:rPr>
              <w:t>(if accepted) attract a £2 surcharge.</w:t>
            </w:r>
            <w:r w:rsidRPr="00E8724C">
              <w:rPr>
                <w:rFonts w:ascii="Arial" w:hAnsi="Arial" w:cs="Arial"/>
                <w:color w:val="272627"/>
                <w:sz w:val="20"/>
                <w:szCs w:val="20"/>
              </w:rPr>
              <w:t xml:space="preserve"> </w:t>
            </w:r>
            <w:r w:rsidRPr="00E8724C">
              <w:rPr>
                <w:rFonts w:ascii="Arial" w:hAnsi="Arial" w:cs="Arial"/>
                <w:b/>
                <w:color w:val="272627"/>
                <w:sz w:val="20"/>
                <w:szCs w:val="20"/>
              </w:rPr>
              <w:t>If you have to cancel because of covid symptoms and/or a positive test, or because you have to self-isolate, fees will be refunded on request (please email the organiser).  We regret we cannot otherwise refund fees for late cancellations.</w:t>
            </w:r>
            <w:r w:rsidR="00762DCF" w:rsidRPr="00E8724C">
              <w:rPr>
                <w:rFonts w:ascii="Arial" w:hAnsi="Arial" w:cs="Arial"/>
                <w:color w:val="000000"/>
                <w:sz w:val="20"/>
                <w:szCs w:val="20"/>
              </w:rPr>
              <w:t xml:space="preserve"> </w:t>
            </w:r>
          </w:p>
          <w:p w14:paraId="6AB6C7A3" w14:textId="4EE845EB" w:rsidR="00E8724C" w:rsidRDefault="00E8724C" w:rsidP="00E8724C">
            <w:pPr>
              <w:autoSpaceDE w:val="0"/>
              <w:autoSpaceDN w:val="0"/>
              <w:adjustRightInd w:val="0"/>
              <w:spacing w:after="0" w:line="240" w:lineRule="auto"/>
              <w:rPr>
                <w:rFonts w:ascii="Arial" w:hAnsi="Arial" w:cs="Arial"/>
                <w:color w:val="000000"/>
                <w:sz w:val="20"/>
                <w:szCs w:val="20"/>
              </w:rPr>
            </w:pPr>
            <w:r w:rsidRPr="00E8724C">
              <w:rPr>
                <w:rFonts w:ascii="Arial" w:hAnsi="Arial" w:cs="Arial"/>
                <w:b/>
                <w:bCs/>
                <w:color w:val="000000"/>
                <w:sz w:val="20"/>
                <w:szCs w:val="20"/>
              </w:rPr>
              <w:t xml:space="preserve">Venue: </w:t>
            </w:r>
            <w:r w:rsidRPr="00E8724C">
              <w:rPr>
                <w:rFonts w:ascii="Arial" w:hAnsi="Arial" w:cs="Arial"/>
                <w:color w:val="000000"/>
                <w:sz w:val="20"/>
                <w:szCs w:val="20"/>
              </w:rPr>
              <w:t>Headcorn Village Hall, Church Lane, Headcorn,</w:t>
            </w:r>
            <w:r>
              <w:rPr>
                <w:rFonts w:ascii="Arial" w:hAnsi="Arial" w:cs="Arial"/>
                <w:color w:val="000000"/>
                <w:sz w:val="20"/>
                <w:szCs w:val="20"/>
              </w:rPr>
              <w:t xml:space="preserve"> </w:t>
            </w:r>
            <w:r w:rsidRPr="00E8724C">
              <w:rPr>
                <w:rFonts w:ascii="Arial" w:hAnsi="Arial" w:cs="Arial"/>
                <w:color w:val="000000"/>
                <w:sz w:val="20"/>
                <w:szCs w:val="20"/>
              </w:rPr>
              <w:t xml:space="preserve">Kent TN27 9NR – </w:t>
            </w:r>
            <w:hyperlink r:id="rId5" w:history="1">
              <w:r>
                <w:rPr>
                  <w:rStyle w:val="Hyperlink"/>
                </w:rPr>
                <w:t>https://www.headcornvillagehall.com/</w:t>
              </w:r>
            </w:hyperlink>
          </w:p>
          <w:p w14:paraId="2B8A02FC" w14:textId="710F5709" w:rsidR="00E8724C" w:rsidRPr="00E8724C" w:rsidRDefault="00E8724C" w:rsidP="00BF20BD">
            <w:pPr>
              <w:autoSpaceDE w:val="0"/>
              <w:autoSpaceDN w:val="0"/>
              <w:adjustRightInd w:val="0"/>
              <w:spacing w:after="0" w:line="240" w:lineRule="auto"/>
              <w:jc w:val="both"/>
              <w:rPr>
                <w:rFonts w:ascii="Arial" w:hAnsi="Arial" w:cs="Arial"/>
                <w:color w:val="000000"/>
                <w:sz w:val="20"/>
                <w:szCs w:val="20"/>
              </w:rPr>
            </w:pPr>
            <w:r w:rsidRPr="00E8724C">
              <w:rPr>
                <w:rFonts w:ascii="Arial" w:hAnsi="Arial" w:cs="Arial"/>
                <w:color w:val="000000"/>
                <w:sz w:val="20"/>
                <w:szCs w:val="20"/>
              </w:rPr>
              <w:t>If driving from the direction of Maidstone, turn right just past the church, on a sharp bend to the left.</w:t>
            </w:r>
            <w:r w:rsidR="00E162BF">
              <w:rPr>
                <w:rFonts w:ascii="Arial" w:hAnsi="Arial" w:cs="Arial"/>
                <w:color w:val="000000"/>
                <w:sz w:val="20"/>
                <w:szCs w:val="20"/>
              </w:rPr>
              <w:t xml:space="preserve"> If coming from the south, turn left just before the bend (you can see the church in front of you).</w:t>
            </w:r>
            <w:r w:rsidRPr="00E8724C">
              <w:rPr>
                <w:rFonts w:ascii="Arial" w:hAnsi="Arial" w:cs="Arial"/>
                <w:color w:val="000000"/>
                <w:sz w:val="20"/>
                <w:szCs w:val="20"/>
              </w:rPr>
              <w:t xml:space="preserve"> There is plenty of parking space at the back of the Hall. If coming by train,</w:t>
            </w:r>
            <w:r w:rsidR="00BF20BD">
              <w:rPr>
                <w:rFonts w:ascii="Arial" w:hAnsi="Arial" w:cs="Arial"/>
                <w:color w:val="000000"/>
                <w:sz w:val="20"/>
                <w:szCs w:val="20"/>
              </w:rPr>
              <w:t xml:space="preserve"> it’s about half a mile from the station.</w:t>
            </w:r>
            <w:r w:rsidRPr="00E8724C">
              <w:rPr>
                <w:rFonts w:ascii="Arial" w:hAnsi="Arial" w:cs="Arial"/>
                <w:color w:val="000000"/>
                <w:sz w:val="20"/>
                <w:szCs w:val="20"/>
              </w:rPr>
              <w:t xml:space="preserve"> </w:t>
            </w:r>
            <w:r w:rsidR="00BF20BD">
              <w:rPr>
                <w:rFonts w:ascii="Arial" w:hAnsi="Arial" w:cs="Arial"/>
                <w:color w:val="000000"/>
                <w:sz w:val="20"/>
                <w:szCs w:val="20"/>
              </w:rPr>
              <w:t>Go along the road in front of the s</w:t>
            </w:r>
            <w:r w:rsidRPr="00E8724C">
              <w:rPr>
                <w:rFonts w:ascii="Arial" w:hAnsi="Arial" w:cs="Arial"/>
                <w:color w:val="000000"/>
                <w:sz w:val="20"/>
                <w:szCs w:val="20"/>
              </w:rPr>
              <w:t>tation</w:t>
            </w:r>
            <w:r w:rsidR="00BF20BD">
              <w:rPr>
                <w:rFonts w:ascii="Arial" w:hAnsi="Arial" w:cs="Arial"/>
                <w:color w:val="000000"/>
                <w:sz w:val="20"/>
                <w:szCs w:val="20"/>
              </w:rPr>
              <w:t xml:space="preserve"> to the main road then turn left</w:t>
            </w:r>
            <w:r w:rsidRPr="00E8724C">
              <w:rPr>
                <w:rFonts w:ascii="Arial" w:hAnsi="Arial" w:cs="Arial"/>
                <w:color w:val="000000"/>
                <w:sz w:val="20"/>
                <w:szCs w:val="20"/>
              </w:rPr>
              <w:t xml:space="preserve"> and keep going for about 5 minutes till you reach a sharp bend to the right – the driveway leading to the hall is on the left, just before the church.</w:t>
            </w:r>
          </w:p>
          <w:p w14:paraId="23C0D574" w14:textId="77777777" w:rsidR="00E8724C" w:rsidRPr="00E8724C" w:rsidRDefault="00E8724C" w:rsidP="00E86EEB">
            <w:pPr>
              <w:autoSpaceDE w:val="0"/>
              <w:autoSpaceDN w:val="0"/>
              <w:adjustRightInd w:val="0"/>
              <w:spacing w:after="120" w:line="240" w:lineRule="auto"/>
              <w:jc w:val="both"/>
              <w:rPr>
                <w:rFonts w:ascii="Arial" w:hAnsi="Arial" w:cs="Arial"/>
                <w:color w:val="000000"/>
                <w:sz w:val="20"/>
                <w:szCs w:val="20"/>
              </w:rPr>
            </w:pPr>
            <w:r w:rsidRPr="00E8724C">
              <w:rPr>
                <w:rFonts w:ascii="Arial" w:hAnsi="Arial" w:cs="Arial"/>
                <w:color w:val="000000"/>
                <w:sz w:val="20"/>
                <w:szCs w:val="20"/>
              </w:rPr>
              <w:t>We will be using the large hall, for which the entrance is at the back.</w:t>
            </w:r>
          </w:p>
          <w:p w14:paraId="2B6B1646" w14:textId="768F7B8B" w:rsidR="000C3CA0" w:rsidRDefault="000C3CA0" w:rsidP="000C3CA0">
            <w:pPr>
              <w:autoSpaceDE w:val="0"/>
              <w:autoSpaceDN w:val="0"/>
              <w:adjustRightInd w:val="0"/>
              <w:spacing w:after="120" w:line="264" w:lineRule="auto"/>
            </w:pPr>
          </w:p>
        </w:tc>
        <w:tc>
          <w:tcPr>
            <w:tcW w:w="284" w:type="dxa"/>
            <w:shd w:val="clear" w:color="auto" w:fill="auto"/>
          </w:tcPr>
          <w:p w14:paraId="46423EF1" w14:textId="77777777" w:rsidR="00347066" w:rsidRDefault="00347066" w:rsidP="00E1180C">
            <w:pPr>
              <w:spacing w:line="264" w:lineRule="auto"/>
            </w:pPr>
          </w:p>
        </w:tc>
        <w:tc>
          <w:tcPr>
            <w:tcW w:w="5528" w:type="dxa"/>
            <w:shd w:val="clear" w:color="auto" w:fill="auto"/>
          </w:tcPr>
          <w:p w14:paraId="76757046" w14:textId="77777777" w:rsidR="00762DCF" w:rsidRDefault="00C27EB6" w:rsidP="00E1180C">
            <w:pPr>
              <w:autoSpaceDE w:val="0"/>
              <w:autoSpaceDN w:val="0"/>
              <w:adjustRightInd w:val="0"/>
              <w:spacing w:after="0" w:line="264" w:lineRule="auto"/>
              <w:rPr>
                <w:rFonts w:ascii="Arial" w:hAnsi="Arial" w:cs="Arial"/>
                <w:b/>
                <w:color w:val="000000"/>
                <w:sz w:val="20"/>
                <w:szCs w:val="20"/>
                <w:lang w:val="en-US"/>
              </w:rPr>
            </w:pPr>
            <w:r>
              <w:rPr>
                <w:rFonts w:ascii="Arial" w:hAnsi="Arial" w:cs="Arial"/>
                <w:b/>
                <w:noProof/>
                <w:color w:val="000000"/>
                <w:sz w:val="20"/>
                <w:szCs w:val="20"/>
              </w:rPr>
              <w:drawing>
                <wp:anchor distT="0" distB="0" distL="114300" distR="114300" simplePos="0" relativeHeight="251660800" behindDoc="0" locked="0" layoutInCell="1" allowOverlap="1" wp14:anchorId="465F0429" wp14:editId="462F81B8">
                  <wp:simplePos x="0" y="0"/>
                  <wp:positionH relativeFrom="margin">
                    <wp:posOffset>13335</wp:posOffset>
                  </wp:positionH>
                  <wp:positionV relativeFrom="margin">
                    <wp:posOffset>69215</wp:posOffset>
                  </wp:positionV>
                  <wp:extent cx="3333115" cy="876300"/>
                  <wp:effectExtent l="0" t="0" r="635" b="0"/>
                  <wp:wrapSquare wrapText="bothSides"/>
                  <wp:docPr id="2" name="Picture 2" descr="SEM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MF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115" cy="876300"/>
                          </a:xfrm>
                          <a:prstGeom prst="rect">
                            <a:avLst/>
                          </a:prstGeom>
                          <a:noFill/>
                          <a:ln>
                            <a:noFill/>
                          </a:ln>
                        </pic:spPr>
                      </pic:pic>
                    </a:graphicData>
                  </a:graphic>
                </wp:anchor>
              </w:drawing>
            </w:r>
          </w:p>
          <w:p w14:paraId="3B750E9E" w14:textId="4F959856" w:rsidR="004A20BA" w:rsidRPr="004A20BA" w:rsidRDefault="004A20BA" w:rsidP="004A20BA">
            <w:pPr>
              <w:jc w:val="both"/>
              <w:rPr>
                <w:rFonts w:ascii="Arial" w:eastAsia="Calibri" w:hAnsi="Arial" w:cs="Arial"/>
                <w:sz w:val="20"/>
                <w:szCs w:val="20"/>
              </w:rPr>
            </w:pPr>
            <w:r w:rsidRPr="004A20BA">
              <w:rPr>
                <w:rFonts w:ascii="Arial" w:hAnsi="Arial" w:cs="Arial"/>
                <w:b/>
                <w:bCs/>
                <w:sz w:val="20"/>
                <w:szCs w:val="20"/>
              </w:rPr>
              <w:t>Tutor:</w:t>
            </w:r>
            <w:r w:rsidRPr="004A20BA">
              <w:rPr>
                <w:rFonts w:ascii="Arial" w:eastAsia="Calibri" w:hAnsi="Arial" w:cs="Arial"/>
                <w:b/>
                <w:sz w:val="20"/>
                <w:szCs w:val="20"/>
              </w:rPr>
              <w:t xml:space="preserve"> </w:t>
            </w:r>
            <w:r w:rsidRPr="004A20BA">
              <w:rPr>
                <w:rFonts w:ascii="Arial" w:eastAsia="Calibri" w:hAnsi="Arial" w:cs="Arial"/>
                <w:sz w:val="20"/>
                <w:szCs w:val="20"/>
              </w:rPr>
              <w:t xml:space="preserve">This is David Allinson’s </w:t>
            </w:r>
            <w:r w:rsidR="002543BC" w:rsidRPr="002543BC">
              <w:rPr>
                <w:rFonts w:ascii="Arial" w:eastAsia="Calibri" w:hAnsi="Arial" w:cs="Arial"/>
                <w:i/>
                <w:iCs/>
                <w:sz w:val="20"/>
                <w:szCs w:val="20"/>
              </w:rPr>
              <w:t>eigh</w:t>
            </w:r>
            <w:r w:rsidRPr="004A20BA">
              <w:rPr>
                <w:rFonts w:ascii="Arial" w:eastAsia="Calibri" w:hAnsi="Arial" w:cs="Arial"/>
                <w:i/>
                <w:sz w:val="20"/>
                <w:szCs w:val="20"/>
              </w:rPr>
              <w:t>teenth</w:t>
            </w:r>
            <w:r w:rsidRPr="004A20BA">
              <w:rPr>
                <w:rFonts w:ascii="Arial" w:eastAsia="Calibri" w:hAnsi="Arial" w:cs="Arial"/>
                <w:sz w:val="20"/>
                <w:szCs w:val="20"/>
              </w:rPr>
              <w:t xml:space="preserve"> workshop for SEMF, tribute enough to the popularity of these events. David is a freelance conductor, singer and academic with wide experience as a leader of choral workshops. His special love is Renaissance polyphony, and he has led countless workshops and singing holidays in the UK and Europe, working for every UK Early Music Forum, for organisations such as Run by Singers and for numerous private groups.</w:t>
            </w:r>
            <w:r w:rsidR="00B50920">
              <w:rPr>
                <w:rFonts w:ascii="Arial" w:eastAsia="Calibri" w:hAnsi="Arial" w:cs="Arial"/>
                <w:sz w:val="20"/>
                <w:szCs w:val="20"/>
              </w:rPr>
              <w:t xml:space="preserve"> During the pandemic, David has presented a series of very informative and entertaining online sessions using Zoom. </w:t>
            </w:r>
            <w:r w:rsidRPr="004A20BA">
              <w:rPr>
                <w:rFonts w:ascii="Arial" w:eastAsia="Calibri" w:hAnsi="Arial" w:cs="Arial"/>
                <w:sz w:val="20"/>
                <w:szCs w:val="20"/>
              </w:rPr>
              <w:t>He is known for his combination of scholarship, technical know-how and humorous positivity.</w:t>
            </w:r>
          </w:p>
          <w:p w14:paraId="14BE973F" w14:textId="6AEB841D" w:rsidR="004A20BA" w:rsidRDefault="004A20BA" w:rsidP="004A20BA">
            <w:pPr>
              <w:spacing w:after="120"/>
              <w:jc w:val="both"/>
              <w:rPr>
                <w:rFonts w:ascii="Arial" w:eastAsia="Calibri" w:hAnsi="Arial" w:cs="Arial"/>
                <w:sz w:val="20"/>
                <w:szCs w:val="20"/>
              </w:rPr>
            </w:pPr>
            <w:r w:rsidRPr="004A20BA">
              <w:rPr>
                <w:rFonts w:ascii="Arial" w:eastAsia="Calibri" w:hAnsi="Arial" w:cs="Arial"/>
                <w:sz w:val="20"/>
                <w:szCs w:val="20"/>
              </w:rPr>
              <w:t xml:space="preserve">Formerly Director of Music at Canterbury Christ Church University, David has also taught at Bristol and Oxford universities. He has directed the Renaissance Singers (London) since 2010 and has conducted numerous other choirs including his own ensemble, Cantores. He is Honorary Vice-President of the Southern Early Music Forum. [More at </w:t>
            </w:r>
            <w:hyperlink r:id="rId7">
              <w:r w:rsidRPr="004A20BA">
                <w:rPr>
                  <w:rFonts w:ascii="Arial" w:eastAsia="Calibri" w:hAnsi="Arial" w:cs="Arial"/>
                  <w:color w:val="0000FF"/>
                  <w:sz w:val="20"/>
                  <w:szCs w:val="20"/>
                  <w:u w:val="single"/>
                </w:rPr>
                <w:t>www.davidallinson.com</w:t>
              </w:r>
            </w:hyperlink>
            <w:r w:rsidRPr="004A20BA">
              <w:rPr>
                <w:rFonts w:ascii="Arial" w:eastAsia="Calibri" w:hAnsi="Arial" w:cs="Arial"/>
                <w:sz w:val="20"/>
                <w:szCs w:val="20"/>
              </w:rPr>
              <w:t>]</w:t>
            </w:r>
          </w:p>
          <w:p w14:paraId="68383129" w14:textId="1A35EB28" w:rsidR="002F2640" w:rsidRDefault="002F2640" w:rsidP="002859F8">
            <w:pPr>
              <w:spacing w:after="0"/>
              <w:jc w:val="both"/>
              <w:rPr>
                <w:rFonts w:ascii="Arial" w:eastAsia="Calibri" w:hAnsi="Arial" w:cs="Arial"/>
                <w:b/>
                <w:bCs/>
                <w:sz w:val="20"/>
                <w:szCs w:val="20"/>
              </w:rPr>
            </w:pPr>
            <w:r w:rsidRPr="002F2640">
              <w:rPr>
                <w:rFonts w:ascii="Arial" w:eastAsia="Calibri" w:hAnsi="Arial" w:cs="Arial"/>
                <w:b/>
                <w:bCs/>
                <w:sz w:val="20"/>
                <w:szCs w:val="20"/>
              </w:rPr>
              <w:t>Zoom recording</w:t>
            </w:r>
          </w:p>
          <w:p w14:paraId="218B2FCE" w14:textId="3B297993" w:rsidR="002F2640" w:rsidRPr="002F2640" w:rsidRDefault="002F2640" w:rsidP="004A20BA">
            <w:pPr>
              <w:spacing w:after="120"/>
              <w:jc w:val="both"/>
              <w:rPr>
                <w:rFonts w:ascii="Arial" w:eastAsia="Calibri" w:hAnsi="Arial" w:cs="Arial"/>
                <w:sz w:val="20"/>
                <w:szCs w:val="20"/>
              </w:rPr>
            </w:pPr>
            <w:r w:rsidRPr="002F2640">
              <w:rPr>
                <w:rFonts w:ascii="Arial" w:eastAsia="Calibri" w:hAnsi="Arial" w:cs="Arial"/>
                <w:sz w:val="20"/>
                <w:szCs w:val="20"/>
              </w:rPr>
              <w:t>The</w:t>
            </w:r>
            <w:r>
              <w:rPr>
                <w:rFonts w:ascii="Arial" w:eastAsia="Calibri" w:hAnsi="Arial" w:cs="Arial"/>
                <w:sz w:val="20"/>
                <w:szCs w:val="20"/>
              </w:rPr>
              <w:t xml:space="preserve"> recording of David’s Zoom session</w:t>
            </w:r>
            <w:r w:rsidR="002859F8">
              <w:rPr>
                <w:rFonts w:ascii="Arial" w:eastAsia="Calibri" w:hAnsi="Arial" w:cs="Arial"/>
                <w:sz w:val="20"/>
                <w:szCs w:val="20"/>
              </w:rPr>
              <w:t xml:space="preserve"> last October,</w:t>
            </w:r>
            <w:r>
              <w:rPr>
                <w:rFonts w:ascii="Arial" w:eastAsia="Calibri" w:hAnsi="Arial" w:cs="Arial"/>
                <w:sz w:val="20"/>
                <w:szCs w:val="20"/>
              </w:rPr>
              <w:t xml:space="preserve"> </w:t>
            </w:r>
            <w:r w:rsidR="002859F8">
              <w:rPr>
                <w:rFonts w:ascii="Arial" w:eastAsia="Calibri" w:hAnsi="Arial" w:cs="Arial"/>
                <w:sz w:val="20"/>
                <w:szCs w:val="20"/>
              </w:rPr>
              <w:t>‘Before the ending of the day’ on music for Compline, will be available to those who book for this workshop.</w:t>
            </w:r>
          </w:p>
          <w:p w14:paraId="2177A220" w14:textId="5C166D15" w:rsidR="00387CC3" w:rsidRPr="00387CC3" w:rsidRDefault="00387CC3" w:rsidP="00387CC3">
            <w:pPr>
              <w:autoSpaceDE w:val="0"/>
              <w:autoSpaceDN w:val="0"/>
              <w:adjustRightInd w:val="0"/>
              <w:spacing w:after="0" w:line="264" w:lineRule="auto"/>
              <w:jc w:val="both"/>
              <w:rPr>
                <w:rFonts w:ascii="Arial" w:hAnsi="Arial" w:cs="Arial"/>
                <w:b/>
                <w:bCs/>
                <w:color w:val="000000"/>
                <w:sz w:val="20"/>
                <w:szCs w:val="20"/>
              </w:rPr>
            </w:pPr>
            <w:r w:rsidRPr="00387CC3">
              <w:rPr>
                <w:rFonts w:ascii="Arial" w:hAnsi="Arial" w:cs="Arial"/>
                <w:b/>
                <w:bCs/>
                <w:color w:val="000000"/>
                <w:sz w:val="20"/>
                <w:szCs w:val="20"/>
              </w:rPr>
              <w:t>Safety procedures</w:t>
            </w:r>
          </w:p>
          <w:p w14:paraId="49D66B0F" w14:textId="77777777" w:rsidR="0061467B" w:rsidRDefault="0061467B" w:rsidP="0061467B">
            <w:pPr>
              <w:autoSpaceDE w:val="0"/>
              <w:autoSpaceDN w:val="0"/>
              <w:adjustRightInd w:val="0"/>
              <w:spacing w:after="80" w:line="264" w:lineRule="auto"/>
              <w:jc w:val="both"/>
              <w:rPr>
                <w:rFonts w:ascii="Arial" w:hAnsi="Arial" w:cs="Arial"/>
                <w:sz w:val="20"/>
                <w:szCs w:val="20"/>
              </w:rPr>
            </w:pPr>
            <w:r>
              <w:rPr>
                <w:rFonts w:ascii="Arial" w:hAnsi="Arial" w:cs="Arial"/>
                <w:sz w:val="20"/>
                <w:szCs w:val="20"/>
              </w:rPr>
              <w:t xml:space="preserve">The workshop will be organised in line with the advice of </w:t>
            </w:r>
            <w:r>
              <w:rPr>
                <w:rFonts w:ascii="Arial" w:hAnsi="Arial" w:cs="Arial"/>
                <w:i/>
                <w:sz w:val="20"/>
                <w:szCs w:val="20"/>
              </w:rPr>
              <w:t>Making Music</w:t>
            </w:r>
            <w:r>
              <w:rPr>
                <w:rFonts w:ascii="Arial" w:hAnsi="Arial" w:cs="Arial"/>
                <w:sz w:val="20"/>
                <w:szCs w:val="20"/>
              </w:rPr>
              <w:t xml:space="preserve"> on organising ‘covid-secure’ rehearsals and with the requirements of the hall.</w:t>
            </w:r>
          </w:p>
          <w:p w14:paraId="4789C6A4" w14:textId="5F6BE8FF" w:rsidR="0061467B" w:rsidRDefault="0061467B" w:rsidP="0061467B">
            <w:pPr>
              <w:autoSpaceDE w:val="0"/>
              <w:autoSpaceDN w:val="0"/>
              <w:adjustRightInd w:val="0"/>
              <w:spacing w:after="80" w:line="264" w:lineRule="auto"/>
              <w:jc w:val="both"/>
              <w:rPr>
                <w:rFonts w:ascii="Helvetica" w:hAnsi="Helvetica" w:cs="Helvetica"/>
                <w:color w:val="272627"/>
                <w:sz w:val="20"/>
                <w:szCs w:val="20"/>
              </w:rPr>
            </w:pPr>
            <w:r>
              <w:rPr>
                <w:rFonts w:ascii="Arial" w:hAnsi="Arial" w:cs="Arial"/>
                <w:b/>
                <w:sz w:val="20"/>
                <w:szCs w:val="20"/>
              </w:rPr>
              <w:t>Information on key safety measures to be followed on the day will be sent to participants beforehand.</w:t>
            </w:r>
          </w:p>
          <w:p w14:paraId="527EF6FE" w14:textId="56B72E0A" w:rsidR="00387CC3" w:rsidRDefault="00387CC3" w:rsidP="0080663C">
            <w:pPr>
              <w:autoSpaceDE w:val="0"/>
              <w:autoSpaceDN w:val="0"/>
              <w:adjustRightInd w:val="0"/>
              <w:spacing w:after="120" w:line="264" w:lineRule="auto"/>
              <w:jc w:val="both"/>
              <w:rPr>
                <w:rFonts w:ascii="Arial" w:hAnsi="Arial" w:cs="Arial"/>
                <w:color w:val="000000"/>
                <w:sz w:val="20"/>
                <w:szCs w:val="20"/>
              </w:rPr>
            </w:pPr>
            <w:r>
              <w:rPr>
                <w:rFonts w:ascii="Arial" w:hAnsi="Arial" w:cs="Arial"/>
                <w:color w:val="000000"/>
                <w:sz w:val="20"/>
                <w:szCs w:val="20"/>
              </w:rPr>
              <w:t>The hall is well ventilated and the doors will be kept open – you may need to bring something warm to wear!</w:t>
            </w:r>
          </w:p>
          <w:p w14:paraId="796E296D" w14:textId="2DD06A31" w:rsidR="00387CC3" w:rsidRDefault="00387CC3" w:rsidP="0080663C">
            <w:pPr>
              <w:autoSpaceDE w:val="0"/>
              <w:autoSpaceDN w:val="0"/>
              <w:adjustRightInd w:val="0"/>
              <w:spacing w:after="120" w:line="264" w:lineRule="auto"/>
              <w:jc w:val="both"/>
              <w:rPr>
                <w:rFonts w:ascii="Arial" w:hAnsi="Arial" w:cs="Arial"/>
                <w:color w:val="000000"/>
                <w:sz w:val="20"/>
                <w:szCs w:val="20"/>
              </w:rPr>
            </w:pPr>
            <w:r w:rsidRPr="007B1E55">
              <w:rPr>
                <w:rFonts w:ascii="Arial" w:hAnsi="Arial" w:cs="Arial"/>
                <w:color w:val="000000"/>
                <w:sz w:val="20"/>
                <w:szCs w:val="20"/>
              </w:rPr>
              <w:t>Refreshments will be provided, in a regulated manner, on arrival and mid-afternoon.  Please bring your own lunch.  If the weather is fine, you can take this (but not your chair) outside where there is plenty of space.</w:t>
            </w:r>
          </w:p>
          <w:p w14:paraId="70B0A3F1" w14:textId="77777777" w:rsidR="00E8724C" w:rsidRDefault="00E8724C" w:rsidP="00E8724C">
            <w:pPr>
              <w:autoSpaceDE w:val="0"/>
              <w:autoSpaceDN w:val="0"/>
              <w:adjustRightInd w:val="0"/>
              <w:spacing w:after="120" w:line="240" w:lineRule="auto"/>
              <w:rPr>
                <w:rFonts w:ascii="Arial" w:hAnsi="Arial" w:cs="Arial"/>
                <w:color w:val="000000"/>
                <w:sz w:val="20"/>
                <w:szCs w:val="20"/>
              </w:rPr>
            </w:pPr>
            <w:r w:rsidRPr="00762DCF">
              <w:rPr>
                <w:rFonts w:ascii="Arial" w:hAnsi="Arial" w:cs="Arial"/>
                <w:b/>
                <w:bCs/>
                <w:color w:val="000000"/>
                <w:sz w:val="20"/>
                <w:szCs w:val="20"/>
              </w:rPr>
              <w:t>Timetable</w:t>
            </w:r>
            <w:r w:rsidRPr="00762DCF">
              <w:rPr>
                <w:rFonts w:ascii="Arial" w:hAnsi="Arial" w:cs="Arial"/>
                <w:color w:val="000000"/>
                <w:sz w:val="20"/>
                <w:szCs w:val="20"/>
              </w:rPr>
              <w:t xml:space="preserve">: </w:t>
            </w:r>
            <w:r>
              <w:rPr>
                <w:rFonts w:ascii="Arial" w:hAnsi="Arial" w:cs="Arial"/>
                <w:color w:val="000000"/>
                <w:sz w:val="20"/>
                <w:szCs w:val="20"/>
              </w:rPr>
              <w:t>Arrival from</w:t>
            </w:r>
            <w:r w:rsidRPr="00762DCF">
              <w:rPr>
                <w:rFonts w:ascii="Arial" w:hAnsi="Arial" w:cs="Arial"/>
                <w:color w:val="000000"/>
                <w:sz w:val="20"/>
                <w:szCs w:val="20"/>
              </w:rPr>
              <w:t xml:space="preserve"> 10.</w:t>
            </w:r>
            <w:r>
              <w:rPr>
                <w:rFonts w:ascii="Arial" w:hAnsi="Arial" w:cs="Arial"/>
                <w:color w:val="000000"/>
                <w:sz w:val="20"/>
                <w:szCs w:val="20"/>
              </w:rPr>
              <w:t>3</w:t>
            </w:r>
            <w:r w:rsidRPr="00762DCF">
              <w:rPr>
                <w:rFonts w:ascii="Arial" w:hAnsi="Arial" w:cs="Arial"/>
                <w:color w:val="000000"/>
                <w:sz w:val="20"/>
                <w:szCs w:val="20"/>
              </w:rPr>
              <w:t>0 am. Music begins at 1</w:t>
            </w:r>
            <w:r>
              <w:rPr>
                <w:rFonts w:ascii="Arial" w:hAnsi="Arial" w:cs="Arial"/>
                <w:color w:val="000000"/>
                <w:sz w:val="20"/>
                <w:szCs w:val="20"/>
              </w:rPr>
              <w:t>1.00</w:t>
            </w:r>
            <w:r w:rsidRPr="00762DCF">
              <w:rPr>
                <w:rFonts w:ascii="Arial" w:hAnsi="Arial" w:cs="Arial"/>
                <w:color w:val="000000"/>
                <w:sz w:val="20"/>
                <w:szCs w:val="20"/>
              </w:rPr>
              <w:t xml:space="preserve"> and finishes at 5.</w:t>
            </w:r>
            <w:r>
              <w:rPr>
                <w:rFonts w:ascii="Arial" w:hAnsi="Arial" w:cs="Arial"/>
                <w:color w:val="000000"/>
                <w:sz w:val="20"/>
                <w:szCs w:val="20"/>
              </w:rPr>
              <w:t>0</w:t>
            </w:r>
            <w:r w:rsidRPr="00762DCF">
              <w:rPr>
                <w:rFonts w:ascii="Arial" w:hAnsi="Arial" w:cs="Arial"/>
                <w:color w:val="000000"/>
                <w:sz w:val="20"/>
                <w:szCs w:val="20"/>
              </w:rPr>
              <w:t>0 pm with br</w:t>
            </w:r>
            <w:r>
              <w:rPr>
                <w:rFonts w:ascii="Arial" w:hAnsi="Arial" w:cs="Arial"/>
                <w:color w:val="000000"/>
                <w:sz w:val="20"/>
                <w:szCs w:val="20"/>
              </w:rPr>
              <w:t>eaks for lunch and tea.</w:t>
            </w:r>
          </w:p>
          <w:p w14:paraId="260F83AC" w14:textId="5F8CD711" w:rsidR="0080663C" w:rsidRDefault="00BE0E89" w:rsidP="0080663C">
            <w:pPr>
              <w:autoSpaceDE w:val="0"/>
              <w:autoSpaceDN w:val="0"/>
              <w:adjustRightInd w:val="0"/>
              <w:spacing w:after="120" w:line="264" w:lineRule="auto"/>
              <w:jc w:val="both"/>
              <w:rPr>
                <w:rFonts w:ascii="Arial" w:hAnsi="Arial" w:cs="Arial"/>
                <w:color w:val="000000"/>
                <w:sz w:val="20"/>
                <w:szCs w:val="20"/>
              </w:rPr>
            </w:pPr>
            <w:r w:rsidRPr="00BE0E89">
              <w:rPr>
                <w:rFonts w:ascii="Arial" w:hAnsi="Arial" w:cs="Arial"/>
                <w:b/>
                <w:bCs/>
                <w:color w:val="000000"/>
                <w:sz w:val="20"/>
                <w:szCs w:val="20"/>
              </w:rPr>
              <w:t>Please do not arrive early.</w:t>
            </w:r>
            <w:r>
              <w:rPr>
                <w:rFonts w:ascii="Arial" w:hAnsi="Arial" w:cs="Arial"/>
                <w:color w:val="000000"/>
                <w:sz w:val="20"/>
                <w:szCs w:val="20"/>
              </w:rPr>
              <w:t xml:space="preserve">  </w:t>
            </w:r>
          </w:p>
          <w:p w14:paraId="49FADCEA" w14:textId="064F34BE" w:rsidR="00B82192" w:rsidRDefault="00BC59B4" w:rsidP="0080663C">
            <w:pPr>
              <w:autoSpaceDE w:val="0"/>
              <w:autoSpaceDN w:val="0"/>
              <w:adjustRightInd w:val="0"/>
              <w:spacing w:after="120" w:line="264" w:lineRule="auto"/>
              <w:jc w:val="both"/>
              <w:rPr>
                <w:rFonts w:ascii="Arial" w:hAnsi="Arial" w:cs="Arial"/>
                <w:i/>
                <w:color w:val="000000" w:themeColor="text1"/>
                <w:sz w:val="20"/>
                <w:szCs w:val="20"/>
              </w:rPr>
            </w:pPr>
            <w:r w:rsidRPr="00BC59B4">
              <w:rPr>
                <w:rFonts w:ascii="Arial" w:hAnsi="Arial" w:cs="Arial"/>
                <w:bCs/>
                <w:color w:val="272627"/>
                <w:sz w:val="20"/>
                <w:szCs w:val="20"/>
              </w:rPr>
              <w:t>The</w:t>
            </w:r>
            <w:r>
              <w:rPr>
                <w:rFonts w:ascii="Arial" w:hAnsi="Arial" w:cs="Arial"/>
                <w:b/>
                <w:bCs/>
                <w:color w:val="272627"/>
                <w:sz w:val="20"/>
                <w:szCs w:val="20"/>
              </w:rPr>
              <w:t xml:space="preserve"> </w:t>
            </w:r>
            <w:r w:rsidR="00762DCF" w:rsidRPr="00762DCF">
              <w:rPr>
                <w:rFonts w:ascii="Arial" w:hAnsi="Arial" w:cs="Arial"/>
                <w:b/>
                <w:bCs/>
                <w:color w:val="272627"/>
                <w:sz w:val="20"/>
                <w:szCs w:val="20"/>
              </w:rPr>
              <w:t xml:space="preserve">Southern Early Music Forum </w:t>
            </w:r>
            <w:r w:rsidR="00762DCF" w:rsidRPr="00762DCF">
              <w:rPr>
                <w:rFonts w:ascii="Arial" w:hAnsi="Arial" w:cs="Arial"/>
                <w:color w:val="000000"/>
                <w:sz w:val="20"/>
                <w:szCs w:val="20"/>
              </w:rPr>
              <w:t xml:space="preserve">is </w:t>
            </w:r>
            <w:r w:rsidR="00355C76">
              <w:rPr>
                <w:rFonts w:ascii="Arial" w:hAnsi="Arial" w:cs="Arial"/>
                <w:color w:val="000000"/>
                <w:sz w:val="20"/>
                <w:szCs w:val="20"/>
              </w:rPr>
              <w:t>a network of musicians – amateur and professional – with an interest in playing, singing or researching early music</w:t>
            </w:r>
            <w:r w:rsidR="00762DCF" w:rsidRPr="00762DCF">
              <w:rPr>
                <w:rFonts w:ascii="Arial" w:hAnsi="Arial" w:cs="Arial"/>
                <w:color w:val="000000"/>
                <w:sz w:val="20"/>
                <w:szCs w:val="20"/>
              </w:rPr>
              <w:t xml:space="preserve">. </w:t>
            </w:r>
            <w:r w:rsidR="00355C76">
              <w:rPr>
                <w:rFonts w:ascii="Arial" w:hAnsi="Arial" w:cs="Arial"/>
                <w:color w:val="000000"/>
                <w:sz w:val="20"/>
                <w:szCs w:val="20"/>
              </w:rPr>
              <w:t>For more</w:t>
            </w:r>
            <w:r w:rsidR="00762DCF" w:rsidRPr="00762DCF">
              <w:rPr>
                <w:rFonts w:ascii="Arial" w:hAnsi="Arial" w:cs="Arial"/>
                <w:color w:val="000000"/>
                <w:sz w:val="20"/>
                <w:szCs w:val="20"/>
              </w:rPr>
              <w:t xml:space="preserve"> information </w:t>
            </w:r>
            <w:r w:rsidR="00355C76">
              <w:rPr>
                <w:rFonts w:ascii="Arial" w:hAnsi="Arial" w:cs="Arial"/>
                <w:color w:val="000000"/>
                <w:sz w:val="20"/>
                <w:szCs w:val="20"/>
              </w:rPr>
              <w:t>see</w:t>
            </w:r>
            <w:r w:rsidR="00762DCF" w:rsidRPr="00762DCF">
              <w:rPr>
                <w:rFonts w:ascii="Arial" w:hAnsi="Arial" w:cs="Arial"/>
                <w:color w:val="000000"/>
                <w:sz w:val="20"/>
                <w:szCs w:val="20"/>
              </w:rPr>
              <w:t xml:space="preserve"> </w:t>
            </w:r>
            <w:hyperlink r:id="rId8" w:history="1">
              <w:r w:rsidR="00B82192" w:rsidRPr="00F908BC">
                <w:rPr>
                  <w:rStyle w:val="Hyperlink"/>
                  <w:rFonts w:ascii="Arial" w:hAnsi="Arial" w:cs="Arial"/>
                  <w:i/>
                  <w:sz w:val="20"/>
                  <w:szCs w:val="20"/>
                </w:rPr>
                <w:t>www.semf.org.uk</w:t>
              </w:r>
            </w:hyperlink>
            <w:r w:rsidR="00B82192">
              <w:rPr>
                <w:rFonts w:ascii="Arial" w:hAnsi="Arial" w:cs="Arial"/>
                <w:i/>
                <w:color w:val="000000" w:themeColor="text1"/>
                <w:sz w:val="20"/>
                <w:szCs w:val="20"/>
              </w:rPr>
              <w:t xml:space="preserve"> .</w:t>
            </w:r>
          </w:p>
          <w:p w14:paraId="79837FF3" w14:textId="4D726BF8" w:rsidR="00B82192" w:rsidRPr="00E8724C" w:rsidRDefault="00B82192" w:rsidP="00B82192">
            <w:pPr>
              <w:autoSpaceDE w:val="0"/>
              <w:autoSpaceDN w:val="0"/>
              <w:adjustRightInd w:val="0"/>
              <w:spacing w:after="0" w:line="264" w:lineRule="auto"/>
              <w:rPr>
                <w:rFonts w:ascii="Arial" w:hAnsi="Arial" w:cs="Arial"/>
                <w:b/>
                <w:bCs/>
                <w:color w:val="000000"/>
                <w:sz w:val="20"/>
                <w:szCs w:val="20"/>
              </w:rPr>
            </w:pPr>
            <w:r w:rsidRPr="00E8724C">
              <w:rPr>
                <w:rFonts w:ascii="Arial" w:hAnsi="Arial" w:cs="Arial"/>
                <w:b/>
                <w:bCs/>
                <w:color w:val="000000"/>
                <w:sz w:val="20"/>
                <w:szCs w:val="20"/>
              </w:rPr>
              <w:t>Organiser: Richard Whitehouse</w:t>
            </w:r>
          </w:p>
          <w:p w14:paraId="44D0823E" w14:textId="77777777" w:rsidR="00B82192" w:rsidRPr="00E8724C" w:rsidRDefault="00B82192" w:rsidP="00B82192">
            <w:pPr>
              <w:autoSpaceDE w:val="0"/>
              <w:autoSpaceDN w:val="0"/>
              <w:adjustRightInd w:val="0"/>
              <w:spacing w:after="0" w:line="264" w:lineRule="auto"/>
              <w:rPr>
                <w:rFonts w:ascii="Arial" w:hAnsi="Arial" w:cs="Arial"/>
                <w:color w:val="0000FF"/>
                <w:sz w:val="20"/>
                <w:szCs w:val="20"/>
              </w:rPr>
            </w:pPr>
            <w:r w:rsidRPr="00E8724C">
              <w:rPr>
                <w:rFonts w:ascii="Arial" w:hAnsi="Arial" w:cs="Arial"/>
                <w:bCs/>
                <w:color w:val="000000"/>
                <w:sz w:val="20"/>
                <w:szCs w:val="20"/>
              </w:rPr>
              <w:t xml:space="preserve">email </w:t>
            </w:r>
            <w:hyperlink r:id="rId9" w:history="1">
              <w:r w:rsidRPr="00E8724C">
                <w:rPr>
                  <w:rStyle w:val="Hyperlink"/>
                  <w:rFonts w:ascii="Arial" w:hAnsi="Arial" w:cs="Arial"/>
                  <w:bCs/>
                  <w:sz w:val="20"/>
                  <w:szCs w:val="20"/>
                </w:rPr>
                <w:t>richard.j.whitehouse@btopenworld.com</w:t>
              </w:r>
            </w:hyperlink>
            <w:r w:rsidRPr="00E8724C">
              <w:rPr>
                <w:rFonts w:ascii="Arial" w:hAnsi="Arial" w:cs="Arial"/>
                <w:bCs/>
                <w:color w:val="000000"/>
                <w:sz w:val="20"/>
                <w:szCs w:val="20"/>
              </w:rPr>
              <w:t xml:space="preserve"> </w:t>
            </w:r>
          </w:p>
          <w:p w14:paraId="3C3B34A0" w14:textId="21B61FED" w:rsidR="00347066" w:rsidRDefault="00B82192" w:rsidP="00B82192">
            <w:pPr>
              <w:autoSpaceDE w:val="0"/>
              <w:autoSpaceDN w:val="0"/>
              <w:adjustRightInd w:val="0"/>
              <w:spacing w:after="120" w:line="264" w:lineRule="auto"/>
              <w:jc w:val="both"/>
            </w:pPr>
            <w:r w:rsidRPr="00762DCF">
              <w:rPr>
                <w:rFonts w:ascii="Arial" w:hAnsi="Arial" w:cs="Arial"/>
                <w:i/>
                <w:iCs/>
                <w:color w:val="000000"/>
                <w:sz w:val="20"/>
                <w:szCs w:val="20"/>
              </w:rPr>
              <w:t>Tel: 0</w:t>
            </w:r>
            <w:r w:rsidR="001E0F03">
              <w:rPr>
                <w:rFonts w:ascii="Arial" w:hAnsi="Arial" w:cs="Arial"/>
                <w:i/>
                <w:iCs/>
                <w:color w:val="000000"/>
                <w:sz w:val="20"/>
                <w:szCs w:val="20"/>
              </w:rPr>
              <w:t>1</w:t>
            </w:r>
            <w:r>
              <w:rPr>
                <w:rFonts w:ascii="Arial" w:hAnsi="Arial" w:cs="Arial"/>
                <w:i/>
                <w:iCs/>
                <w:color w:val="000000"/>
                <w:sz w:val="20"/>
                <w:szCs w:val="20"/>
              </w:rPr>
              <w:t>737 765725</w:t>
            </w:r>
            <w:r w:rsidRPr="00762DCF">
              <w:rPr>
                <w:rFonts w:ascii="Arial" w:hAnsi="Arial" w:cs="Arial"/>
                <w:i/>
                <w:iCs/>
                <w:color w:val="000000"/>
                <w:sz w:val="20"/>
                <w:szCs w:val="20"/>
              </w:rPr>
              <w:t>; Mob: 077</w:t>
            </w:r>
            <w:r>
              <w:rPr>
                <w:rFonts w:ascii="Arial" w:hAnsi="Arial" w:cs="Arial"/>
                <w:i/>
                <w:iCs/>
                <w:color w:val="000000"/>
                <w:sz w:val="20"/>
                <w:szCs w:val="20"/>
              </w:rPr>
              <w:t>48 647279</w:t>
            </w:r>
            <w:r w:rsidRPr="00762DCF">
              <w:rPr>
                <w:rFonts w:ascii="Arial" w:hAnsi="Arial" w:cs="Arial"/>
                <w:i/>
                <w:iCs/>
                <w:color w:val="000000"/>
                <w:sz w:val="20"/>
                <w:szCs w:val="20"/>
              </w:rPr>
              <w:t xml:space="preserve"> (emergencies only)</w:t>
            </w:r>
            <w:r w:rsidRPr="00762DCF">
              <w:rPr>
                <w:rFonts w:ascii="Arial" w:hAnsi="Arial" w:cs="Arial"/>
                <w:color w:val="000000"/>
                <w:sz w:val="20"/>
                <w:szCs w:val="20"/>
              </w:rPr>
              <w:t>.</w:t>
            </w:r>
          </w:p>
        </w:tc>
      </w:tr>
    </w:tbl>
    <w:p w14:paraId="37133EA7" w14:textId="77777777" w:rsidR="00B82192" w:rsidRDefault="00B82192">
      <w:pPr>
        <w:rPr>
          <w:rFonts w:ascii="Arial" w:hAnsi="Arial" w:cs="Arial"/>
          <w:color w:val="000000"/>
          <w:sz w:val="18"/>
          <w:szCs w:val="18"/>
        </w:rPr>
      </w:pPr>
      <w:r>
        <w:rPr>
          <w:rFonts w:ascii="Arial" w:hAnsi="Arial" w:cs="Arial"/>
          <w:color w:val="000000"/>
          <w:sz w:val="18"/>
          <w:szCs w:val="18"/>
        </w:rPr>
        <w:br w:type="page"/>
      </w:r>
    </w:p>
    <w:p w14:paraId="3C315FFA" w14:textId="525236F5" w:rsidR="00347066" w:rsidRPr="00C260C9" w:rsidRDefault="00D9487D" w:rsidP="0024254D">
      <w:pPr>
        <w:tabs>
          <w:tab w:val="right" w:leader="hyphen" w:pos="9900"/>
        </w:tabs>
        <w:autoSpaceDE w:val="0"/>
        <w:autoSpaceDN w:val="0"/>
        <w:adjustRightInd w:val="0"/>
        <w:spacing w:before="80" w:after="0" w:line="240" w:lineRule="auto"/>
        <w:rPr>
          <w:rFonts w:ascii="Arial" w:hAnsi="Arial" w:cs="Arial"/>
          <w:color w:val="000000"/>
          <w:sz w:val="18"/>
          <w:szCs w:val="18"/>
        </w:rPr>
      </w:pPr>
      <w:r>
        <w:rPr>
          <w:rFonts w:ascii="Arial" w:hAnsi="Arial" w:cs="Arial"/>
          <w:color w:val="000000"/>
          <w:sz w:val="18"/>
          <w:szCs w:val="18"/>
        </w:rPr>
        <w:lastRenderedPageBreak/>
        <w:tab/>
      </w:r>
    </w:p>
    <w:p w14:paraId="4D3BE0EC" w14:textId="4AB33C52" w:rsidR="00347066" w:rsidRPr="005715F3" w:rsidRDefault="00B24885" w:rsidP="0024254D">
      <w:pPr>
        <w:autoSpaceDE w:val="0"/>
        <w:autoSpaceDN w:val="0"/>
        <w:adjustRightInd w:val="0"/>
        <w:spacing w:after="0" w:line="360" w:lineRule="auto"/>
        <w:rPr>
          <w:rFonts w:ascii="Arial" w:hAnsi="Arial" w:cs="Arial"/>
          <w:b/>
          <w:bCs/>
          <w:color w:val="000000"/>
          <w:sz w:val="20"/>
          <w:szCs w:val="20"/>
        </w:rPr>
      </w:pPr>
      <w:r>
        <w:rPr>
          <w:rFonts w:ascii="Arial" w:hAnsi="Arial" w:cs="Arial"/>
          <w:b/>
          <w:bCs/>
          <w:color w:val="000000"/>
          <w:sz w:val="20"/>
          <w:szCs w:val="20"/>
        </w:rPr>
        <w:t>SEMF workshop for</w:t>
      </w:r>
      <w:r w:rsidR="00347066" w:rsidRPr="005715F3">
        <w:rPr>
          <w:rFonts w:ascii="Arial" w:hAnsi="Arial" w:cs="Arial"/>
          <w:b/>
          <w:bCs/>
          <w:color w:val="000000"/>
          <w:sz w:val="20"/>
          <w:szCs w:val="20"/>
        </w:rPr>
        <w:t xml:space="preserve"> </w:t>
      </w:r>
      <w:r w:rsidR="00BE0E89">
        <w:rPr>
          <w:rFonts w:ascii="Arial" w:hAnsi="Arial" w:cs="Arial"/>
          <w:b/>
          <w:bCs/>
          <w:color w:val="000000"/>
          <w:sz w:val="20"/>
          <w:szCs w:val="20"/>
        </w:rPr>
        <w:t>voices</w:t>
      </w:r>
      <w:r>
        <w:rPr>
          <w:rFonts w:ascii="Arial" w:hAnsi="Arial" w:cs="Arial"/>
          <w:b/>
          <w:bCs/>
          <w:color w:val="000000"/>
          <w:sz w:val="20"/>
          <w:szCs w:val="20"/>
        </w:rPr>
        <w:t xml:space="preserve">, </w:t>
      </w:r>
      <w:r w:rsidR="00623C19">
        <w:rPr>
          <w:rFonts w:ascii="Arial" w:hAnsi="Arial" w:cs="Arial"/>
          <w:b/>
          <w:bCs/>
          <w:color w:val="000000"/>
          <w:sz w:val="20"/>
          <w:szCs w:val="20"/>
        </w:rPr>
        <w:t>Headcorn</w:t>
      </w:r>
      <w:r w:rsidR="00BE0E89">
        <w:rPr>
          <w:rFonts w:ascii="Arial" w:hAnsi="Arial" w:cs="Arial"/>
          <w:b/>
          <w:bCs/>
          <w:color w:val="000000"/>
          <w:sz w:val="20"/>
          <w:szCs w:val="20"/>
        </w:rPr>
        <w:t xml:space="preserve"> Village</w:t>
      </w:r>
      <w:r w:rsidR="000C3CA0">
        <w:rPr>
          <w:rFonts w:ascii="Arial" w:hAnsi="Arial" w:cs="Arial"/>
          <w:b/>
          <w:bCs/>
          <w:color w:val="000000"/>
          <w:sz w:val="20"/>
          <w:szCs w:val="20"/>
        </w:rPr>
        <w:t xml:space="preserve"> Hall Saturday </w:t>
      </w:r>
      <w:r w:rsidR="00623C19">
        <w:rPr>
          <w:rFonts w:ascii="Arial" w:hAnsi="Arial" w:cs="Arial"/>
          <w:b/>
          <w:bCs/>
          <w:color w:val="000000"/>
          <w:sz w:val="20"/>
          <w:szCs w:val="20"/>
        </w:rPr>
        <w:t>26 February</w:t>
      </w:r>
      <w:r w:rsidR="000C3CA0">
        <w:rPr>
          <w:rFonts w:ascii="Arial" w:hAnsi="Arial" w:cs="Arial"/>
          <w:b/>
          <w:bCs/>
          <w:color w:val="000000"/>
          <w:sz w:val="20"/>
          <w:szCs w:val="20"/>
        </w:rPr>
        <w:t xml:space="preserve"> 202</w:t>
      </w:r>
      <w:r w:rsidR="00623C19">
        <w:rPr>
          <w:rFonts w:ascii="Arial" w:hAnsi="Arial" w:cs="Arial"/>
          <w:b/>
          <w:bCs/>
          <w:color w:val="000000"/>
          <w:sz w:val="20"/>
          <w:szCs w:val="20"/>
        </w:rPr>
        <w:t>2</w:t>
      </w:r>
    </w:p>
    <w:p w14:paraId="0D30952E" w14:textId="79DF27CD" w:rsidR="00347066" w:rsidRPr="005715F3" w:rsidRDefault="00347066" w:rsidP="0024254D">
      <w:pPr>
        <w:autoSpaceDE w:val="0"/>
        <w:autoSpaceDN w:val="0"/>
        <w:adjustRightInd w:val="0"/>
        <w:spacing w:after="0" w:line="264" w:lineRule="auto"/>
        <w:rPr>
          <w:rFonts w:ascii="Arial" w:hAnsi="Arial" w:cs="Arial"/>
          <w:color w:val="000000"/>
          <w:sz w:val="20"/>
          <w:szCs w:val="20"/>
        </w:rPr>
      </w:pPr>
      <w:r w:rsidRPr="005715F3">
        <w:rPr>
          <w:rFonts w:ascii="Arial" w:hAnsi="Arial" w:cs="Arial"/>
          <w:color w:val="000000"/>
          <w:sz w:val="20"/>
          <w:szCs w:val="20"/>
        </w:rPr>
        <w:t>Please return this form as soon as possible (and before</w:t>
      </w:r>
      <w:r w:rsidR="00BE0E89">
        <w:rPr>
          <w:rFonts w:ascii="Arial" w:hAnsi="Arial" w:cs="Arial"/>
          <w:color w:val="000000"/>
          <w:sz w:val="20"/>
          <w:szCs w:val="20"/>
        </w:rPr>
        <w:t xml:space="preserve"> </w:t>
      </w:r>
      <w:r w:rsidR="00623C19">
        <w:rPr>
          <w:rFonts w:ascii="Arial" w:hAnsi="Arial" w:cs="Arial"/>
          <w:color w:val="000000"/>
          <w:sz w:val="20"/>
          <w:szCs w:val="20"/>
        </w:rPr>
        <w:t>19 February</w:t>
      </w:r>
      <w:r w:rsidRPr="005715F3">
        <w:rPr>
          <w:rFonts w:ascii="Arial" w:hAnsi="Arial" w:cs="Arial"/>
          <w:color w:val="000000"/>
          <w:sz w:val="20"/>
          <w:szCs w:val="20"/>
        </w:rPr>
        <w:t>) to:</w:t>
      </w:r>
    </w:p>
    <w:p w14:paraId="1BD7B837" w14:textId="00AE94F0" w:rsidR="00347066" w:rsidRPr="005715F3" w:rsidRDefault="00BE0E89" w:rsidP="0024254D">
      <w:pPr>
        <w:autoSpaceDE w:val="0"/>
        <w:autoSpaceDN w:val="0"/>
        <w:adjustRightInd w:val="0"/>
        <w:spacing w:after="0" w:line="360" w:lineRule="auto"/>
        <w:rPr>
          <w:rFonts w:ascii="Arial" w:hAnsi="Arial" w:cs="Arial"/>
          <w:color w:val="000000"/>
          <w:sz w:val="20"/>
          <w:szCs w:val="20"/>
        </w:rPr>
      </w:pPr>
      <w:r>
        <w:rPr>
          <w:rFonts w:ascii="Arial" w:hAnsi="Arial" w:cs="Arial"/>
          <w:color w:val="000000"/>
          <w:sz w:val="20"/>
          <w:szCs w:val="20"/>
        </w:rPr>
        <w:t>Richard Whitehouse at 31 Woodlands Avenue, Redhill, Surrey RH1 6EX</w:t>
      </w:r>
    </w:p>
    <w:p w14:paraId="3DC2D9CB" w14:textId="594259D4" w:rsidR="00F62008" w:rsidRDefault="00347066" w:rsidP="0024254D">
      <w:pPr>
        <w:autoSpaceDE w:val="0"/>
        <w:autoSpaceDN w:val="0"/>
        <w:adjustRightInd w:val="0"/>
        <w:spacing w:after="0" w:line="360" w:lineRule="auto"/>
        <w:rPr>
          <w:rFonts w:ascii="Arial" w:hAnsi="Arial" w:cs="Arial"/>
          <w:color w:val="000000"/>
          <w:sz w:val="20"/>
          <w:szCs w:val="20"/>
        </w:rPr>
      </w:pPr>
      <w:r w:rsidRPr="005715F3">
        <w:rPr>
          <w:rFonts w:ascii="Arial" w:hAnsi="Arial" w:cs="Arial"/>
          <w:color w:val="000000"/>
          <w:sz w:val="20"/>
          <w:szCs w:val="20"/>
        </w:rPr>
        <w:t>I belong to …………………………</w:t>
      </w:r>
      <w:r w:rsidR="005715F3" w:rsidRPr="005715F3">
        <w:rPr>
          <w:rFonts w:ascii="Arial" w:hAnsi="Arial" w:cs="Arial"/>
          <w:color w:val="000000"/>
          <w:sz w:val="20"/>
          <w:szCs w:val="20"/>
        </w:rPr>
        <w:t xml:space="preserve">  </w:t>
      </w:r>
      <w:r w:rsidRPr="005715F3">
        <w:rPr>
          <w:rFonts w:ascii="Arial" w:hAnsi="Arial" w:cs="Arial"/>
          <w:color w:val="000000"/>
          <w:sz w:val="20"/>
          <w:szCs w:val="20"/>
        </w:rPr>
        <w:t>Early Music Forum</w:t>
      </w:r>
      <w:r w:rsidR="00A946A9">
        <w:rPr>
          <w:rFonts w:ascii="Arial" w:hAnsi="Arial" w:cs="Arial"/>
          <w:color w:val="000000"/>
          <w:sz w:val="20"/>
          <w:szCs w:val="20"/>
        </w:rPr>
        <w:t xml:space="preserve"> </w:t>
      </w:r>
      <w:r w:rsidRPr="005715F3">
        <w:rPr>
          <w:rFonts w:ascii="Arial" w:hAnsi="Arial" w:cs="Arial"/>
          <w:color w:val="000000"/>
          <w:sz w:val="20"/>
          <w:szCs w:val="20"/>
        </w:rPr>
        <w:t>/</w:t>
      </w:r>
      <w:r w:rsidR="00A946A9">
        <w:rPr>
          <w:rFonts w:ascii="Arial" w:hAnsi="Arial" w:cs="Arial"/>
          <w:color w:val="000000"/>
          <w:sz w:val="20"/>
          <w:szCs w:val="20"/>
        </w:rPr>
        <w:t xml:space="preserve"> </w:t>
      </w:r>
      <w:r w:rsidRPr="005715F3">
        <w:rPr>
          <w:rFonts w:ascii="Arial" w:hAnsi="Arial" w:cs="Arial"/>
          <w:color w:val="000000"/>
          <w:sz w:val="20"/>
          <w:szCs w:val="20"/>
        </w:rPr>
        <w:t>please send me information about joining SEMF</w:t>
      </w:r>
    </w:p>
    <w:p w14:paraId="7F627471" w14:textId="77777777" w:rsidR="00A946A9" w:rsidRDefault="00347066" w:rsidP="0024254D">
      <w:pPr>
        <w:autoSpaceDE w:val="0"/>
        <w:autoSpaceDN w:val="0"/>
        <w:adjustRightInd w:val="0"/>
        <w:spacing w:after="0" w:line="360" w:lineRule="auto"/>
        <w:rPr>
          <w:rFonts w:ascii="Arial" w:hAnsi="Arial" w:cs="Arial"/>
          <w:color w:val="000000"/>
          <w:sz w:val="20"/>
          <w:szCs w:val="20"/>
        </w:rPr>
      </w:pPr>
      <w:r w:rsidRPr="005715F3">
        <w:rPr>
          <w:rFonts w:ascii="Arial" w:hAnsi="Arial" w:cs="Arial"/>
          <w:color w:val="000000"/>
          <w:sz w:val="20"/>
          <w:szCs w:val="20"/>
        </w:rPr>
        <w:t xml:space="preserve">I enclose a cheque </w:t>
      </w:r>
      <w:r w:rsidR="004C2E00">
        <w:rPr>
          <w:rFonts w:ascii="Arial" w:hAnsi="Arial" w:cs="Arial"/>
          <w:color w:val="000000"/>
          <w:sz w:val="20"/>
          <w:szCs w:val="20"/>
        </w:rPr>
        <w:t xml:space="preserve">(preferred) </w:t>
      </w:r>
      <w:r w:rsidRPr="005715F3">
        <w:rPr>
          <w:rFonts w:ascii="Arial" w:hAnsi="Arial" w:cs="Arial"/>
          <w:color w:val="000000"/>
          <w:sz w:val="20"/>
          <w:szCs w:val="20"/>
        </w:rPr>
        <w:t>made payable to “Southern Early Music Forum”</w:t>
      </w:r>
      <w:r w:rsidR="00E166C1">
        <w:rPr>
          <w:rFonts w:ascii="Arial" w:hAnsi="Arial" w:cs="Arial"/>
          <w:color w:val="000000"/>
          <w:sz w:val="20"/>
          <w:szCs w:val="20"/>
        </w:rPr>
        <w:t xml:space="preserve"> (</w:t>
      </w:r>
      <w:r w:rsidR="00E166C1">
        <w:rPr>
          <w:rFonts w:ascii="Arial" w:hAnsi="Arial" w:cs="Arial"/>
          <w:b/>
          <w:bCs/>
          <w:color w:val="000000"/>
          <w:sz w:val="20"/>
          <w:szCs w:val="20"/>
        </w:rPr>
        <w:t>not</w:t>
      </w:r>
      <w:r w:rsidR="00E166C1">
        <w:rPr>
          <w:rFonts w:ascii="Arial" w:hAnsi="Arial" w:cs="Arial"/>
          <w:color w:val="000000"/>
          <w:sz w:val="20"/>
          <w:szCs w:val="20"/>
        </w:rPr>
        <w:t xml:space="preserve"> “SEMF”)</w:t>
      </w:r>
      <w:r w:rsidRPr="005715F3">
        <w:rPr>
          <w:rFonts w:ascii="Arial" w:hAnsi="Arial" w:cs="Arial"/>
          <w:color w:val="000000"/>
          <w:sz w:val="20"/>
          <w:szCs w:val="20"/>
        </w:rPr>
        <w:t xml:space="preserve"> for £…</w:t>
      </w:r>
      <w:r w:rsidR="00E166C1">
        <w:rPr>
          <w:rFonts w:ascii="Arial" w:hAnsi="Arial" w:cs="Arial"/>
          <w:color w:val="000000"/>
          <w:sz w:val="20"/>
          <w:szCs w:val="20"/>
        </w:rPr>
        <w:t>………</w:t>
      </w:r>
      <w:r w:rsidRPr="005715F3">
        <w:rPr>
          <w:rFonts w:ascii="Arial" w:hAnsi="Arial" w:cs="Arial"/>
          <w:color w:val="000000"/>
          <w:sz w:val="20"/>
          <w:szCs w:val="20"/>
        </w:rPr>
        <w:t>…</w:t>
      </w:r>
      <w:r w:rsidR="00E166C1">
        <w:rPr>
          <w:rFonts w:ascii="Arial" w:hAnsi="Arial" w:cs="Arial"/>
          <w:color w:val="000000"/>
          <w:sz w:val="20"/>
          <w:szCs w:val="20"/>
        </w:rPr>
        <w:br/>
      </w:r>
      <w:r w:rsidR="00355C76">
        <w:rPr>
          <w:rFonts w:ascii="Arial" w:hAnsi="Arial" w:cs="Arial"/>
          <w:color w:val="000000"/>
          <w:sz w:val="20"/>
          <w:szCs w:val="20"/>
        </w:rPr>
        <w:t>OR</w:t>
      </w:r>
    </w:p>
    <w:p w14:paraId="772A02FB" w14:textId="1C128ED8" w:rsidR="00347066" w:rsidRPr="00550DDE" w:rsidRDefault="00F62008" w:rsidP="0023648A">
      <w:pPr>
        <w:rPr>
          <w:rFonts w:ascii="Arial" w:hAnsi="Arial" w:cs="Arial"/>
        </w:rPr>
      </w:pPr>
      <w:r w:rsidRPr="00550DDE">
        <w:rPr>
          <w:rFonts w:ascii="Arial" w:hAnsi="Arial" w:cs="Arial"/>
          <w:color w:val="000000"/>
          <w:sz w:val="20"/>
          <w:szCs w:val="20"/>
        </w:rPr>
        <w:t>I have</w:t>
      </w:r>
      <w:r w:rsidR="00355C76" w:rsidRPr="00550DDE">
        <w:rPr>
          <w:rFonts w:ascii="Arial" w:hAnsi="Arial" w:cs="Arial"/>
          <w:color w:val="000000"/>
          <w:sz w:val="20"/>
          <w:szCs w:val="20"/>
        </w:rPr>
        <w:t xml:space="preserve"> paid £...</w:t>
      </w:r>
      <w:r w:rsidRPr="00550DDE">
        <w:rPr>
          <w:rFonts w:ascii="Arial" w:hAnsi="Arial" w:cs="Arial"/>
          <w:color w:val="000000"/>
          <w:sz w:val="20"/>
          <w:szCs w:val="20"/>
        </w:rPr>
        <w:t>.</w:t>
      </w:r>
      <w:r w:rsidR="00E166C1" w:rsidRPr="00550DDE">
        <w:rPr>
          <w:rFonts w:ascii="Arial" w:hAnsi="Arial" w:cs="Arial"/>
          <w:color w:val="000000"/>
          <w:sz w:val="20"/>
          <w:szCs w:val="20"/>
        </w:rPr>
        <w:t>............</w:t>
      </w:r>
      <w:r w:rsidRPr="00550DDE">
        <w:rPr>
          <w:rFonts w:ascii="Arial" w:hAnsi="Arial" w:cs="Arial"/>
          <w:color w:val="000000"/>
          <w:sz w:val="20"/>
          <w:szCs w:val="20"/>
        </w:rPr>
        <w:t>...</w:t>
      </w:r>
      <w:r w:rsidR="00355C76" w:rsidRPr="00550DDE">
        <w:rPr>
          <w:rFonts w:ascii="Arial" w:hAnsi="Arial" w:cs="Arial"/>
          <w:color w:val="000000"/>
          <w:sz w:val="20"/>
          <w:szCs w:val="20"/>
        </w:rPr>
        <w:t xml:space="preserve"> by electronic transfer</w:t>
      </w:r>
      <w:r w:rsidR="009D35D3" w:rsidRPr="00550DDE">
        <w:rPr>
          <w:rFonts w:ascii="Arial" w:hAnsi="Arial" w:cs="Arial"/>
          <w:color w:val="000000"/>
          <w:sz w:val="20"/>
          <w:szCs w:val="20"/>
        </w:rPr>
        <w:t>.</w:t>
      </w:r>
      <w:r w:rsidRPr="00550DDE">
        <w:rPr>
          <w:rFonts w:ascii="Arial" w:hAnsi="Arial" w:cs="Arial"/>
          <w:color w:val="000000"/>
          <w:sz w:val="20"/>
          <w:szCs w:val="20"/>
        </w:rPr>
        <w:t xml:space="preserve"> </w:t>
      </w:r>
      <w:r w:rsidRPr="00550DDE">
        <w:rPr>
          <w:rFonts w:ascii="Arial" w:hAnsi="Arial" w:cs="Arial"/>
          <w:b/>
          <w:color w:val="272627"/>
          <w:sz w:val="20"/>
          <w:szCs w:val="20"/>
        </w:rPr>
        <w:t>Electronic payments</w:t>
      </w:r>
      <w:r w:rsidRPr="00550DDE">
        <w:rPr>
          <w:rFonts w:ascii="Arial" w:hAnsi="Arial" w:cs="Arial"/>
          <w:color w:val="272627"/>
          <w:sz w:val="20"/>
          <w:szCs w:val="20"/>
        </w:rPr>
        <w:t xml:space="preserve">: See web page </w:t>
      </w:r>
      <w:hyperlink r:id="rId10" w:history="1">
        <w:r w:rsidR="0023648A" w:rsidRPr="00550DDE">
          <w:rPr>
            <w:rStyle w:val="Hyperlink"/>
            <w:rFonts w:ascii="Arial" w:hAnsi="Arial" w:cs="Arial"/>
            <w:sz w:val="20"/>
            <w:szCs w:val="20"/>
          </w:rPr>
          <w:t>Electronic payments</w:t>
        </w:r>
      </w:hyperlink>
      <w:r w:rsidR="00E166C1" w:rsidRPr="00550DDE">
        <w:rPr>
          <w:rFonts w:ascii="Arial" w:hAnsi="Arial" w:cs="Arial"/>
          <w:color w:val="272627"/>
          <w:sz w:val="20"/>
          <w:szCs w:val="20"/>
        </w:rPr>
        <w:br/>
      </w:r>
      <w:r w:rsidRPr="00550DDE">
        <w:rPr>
          <w:rFonts w:ascii="Arial" w:hAnsi="Arial" w:cs="Arial"/>
          <w:color w:val="272627"/>
          <w:sz w:val="20"/>
          <w:szCs w:val="20"/>
        </w:rPr>
        <w:t xml:space="preserve">Please include your name and </w:t>
      </w:r>
      <w:r w:rsidR="00BE0E89" w:rsidRPr="00550DDE">
        <w:rPr>
          <w:rFonts w:ascii="Arial" w:hAnsi="Arial" w:cs="Arial"/>
          <w:color w:val="272627"/>
          <w:sz w:val="20"/>
          <w:szCs w:val="20"/>
        </w:rPr>
        <w:t>‘</w:t>
      </w:r>
      <w:r w:rsidR="00BE0E89" w:rsidRPr="00550DDE">
        <w:rPr>
          <w:rFonts w:ascii="Arial" w:hAnsi="Arial" w:cs="Arial"/>
          <w:b/>
          <w:bCs/>
          <w:color w:val="272627"/>
          <w:sz w:val="20"/>
          <w:szCs w:val="20"/>
        </w:rPr>
        <w:t>DA</w:t>
      </w:r>
      <w:r w:rsidRPr="00550DDE">
        <w:rPr>
          <w:rFonts w:ascii="Arial" w:hAnsi="Arial" w:cs="Arial"/>
          <w:color w:val="272627"/>
          <w:sz w:val="20"/>
          <w:szCs w:val="20"/>
        </w:rPr>
        <w:t xml:space="preserve">’ and notify </w:t>
      </w:r>
      <w:hyperlink r:id="rId11" w:history="1">
        <w:r w:rsidRPr="00550DDE">
          <w:rPr>
            <w:rStyle w:val="Hyperlink"/>
            <w:rFonts w:ascii="Arial" w:hAnsi="Arial" w:cs="Arial"/>
            <w:sz w:val="20"/>
            <w:szCs w:val="20"/>
          </w:rPr>
          <w:t>treasurer@semf.org.uk</w:t>
        </w:r>
      </w:hyperlink>
      <w:r w:rsidRPr="00550DDE">
        <w:rPr>
          <w:rFonts w:ascii="Arial" w:hAnsi="Arial" w:cs="Arial"/>
          <w:color w:val="272627"/>
          <w:sz w:val="20"/>
          <w:szCs w:val="20"/>
        </w:rPr>
        <w:t xml:space="preserve"> and </w:t>
      </w:r>
      <w:hyperlink r:id="rId12" w:history="1">
        <w:r w:rsidR="00BE0E89" w:rsidRPr="00550DDE">
          <w:rPr>
            <w:rStyle w:val="Hyperlink"/>
            <w:rFonts w:ascii="Arial" w:hAnsi="Arial" w:cs="Arial"/>
            <w:sz w:val="20"/>
            <w:szCs w:val="20"/>
          </w:rPr>
          <w:t>richard.j.whitehouse@btopenworld.com</w:t>
        </w:r>
      </w:hyperlink>
      <w:r w:rsidR="00BE0E89" w:rsidRPr="00550DDE">
        <w:rPr>
          <w:rFonts w:ascii="Arial" w:hAnsi="Arial" w:cs="Arial"/>
          <w:sz w:val="20"/>
          <w:szCs w:val="20"/>
        </w:rPr>
        <w:t xml:space="preserve"> </w:t>
      </w:r>
    </w:p>
    <w:p w14:paraId="21C146E7" w14:textId="77777777" w:rsidR="00347066" w:rsidRPr="005715F3" w:rsidRDefault="00347066" w:rsidP="0024254D">
      <w:pPr>
        <w:autoSpaceDE w:val="0"/>
        <w:autoSpaceDN w:val="0"/>
        <w:adjustRightInd w:val="0"/>
        <w:spacing w:after="0" w:line="360" w:lineRule="auto"/>
        <w:rPr>
          <w:rFonts w:ascii="Arial" w:hAnsi="Arial" w:cs="Arial"/>
          <w:color w:val="000000"/>
          <w:sz w:val="20"/>
          <w:szCs w:val="20"/>
        </w:rPr>
      </w:pPr>
      <w:r w:rsidRPr="005715F3">
        <w:rPr>
          <w:rFonts w:ascii="Arial" w:hAnsi="Arial" w:cs="Arial"/>
          <w:color w:val="000000"/>
          <w:sz w:val="20"/>
          <w:szCs w:val="20"/>
        </w:rPr>
        <w:t>Name: ........................................................................................... Phone: .......................................................</w:t>
      </w:r>
    </w:p>
    <w:p w14:paraId="0EC9DF2B" w14:textId="77777777" w:rsidR="00347066" w:rsidRPr="005715F3" w:rsidRDefault="00347066" w:rsidP="0024254D">
      <w:pPr>
        <w:autoSpaceDE w:val="0"/>
        <w:autoSpaceDN w:val="0"/>
        <w:adjustRightInd w:val="0"/>
        <w:spacing w:after="0" w:line="360" w:lineRule="auto"/>
        <w:rPr>
          <w:rFonts w:ascii="Arial" w:hAnsi="Arial" w:cs="Arial"/>
          <w:color w:val="000000"/>
          <w:sz w:val="20"/>
          <w:szCs w:val="20"/>
        </w:rPr>
      </w:pPr>
      <w:r w:rsidRPr="005715F3">
        <w:rPr>
          <w:rFonts w:ascii="Arial" w:hAnsi="Arial" w:cs="Arial"/>
          <w:color w:val="000000"/>
          <w:sz w:val="20"/>
          <w:szCs w:val="20"/>
        </w:rPr>
        <w:t>Email: ...................................................................................</w:t>
      </w:r>
      <w:r w:rsidR="00E1180C">
        <w:rPr>
          <w:rFonts w:ascii="Arial" w:hAnsi="Arial" w:cs="Arial"/>
          <w:color w:val="000000"/>
          <w:sz w:val="20"/>
          <w:szCs w:val="20"/>
        </w:rPr>
        <w:t>...................</w:t>
      </w:r>
      <w:r w:rsidRPr="005715F3">
        <w:rPr>
          <w:rFonts w:ascii="Arial" w:hAnsi="Arial" w:cs="Arial"/>
          <w:color w:val="000000"/>
          <w:sz w:val="20"/>
          <w:szCs w:val="20"/>
        </w:rPr>
        <w:t xml:space="preserve">OR I enclose </w:t>
      </w:r>
      <w:r w:rsidR="00E1180C">
        <w:rPr>
          <w:rFonts w:ascii="Arial" w:hAnsi="Arial" w:cs="Arial"/>
          <w:color w:val="000000"/>
          <w:sz w:val="20"/>
          <w:szCs w:val="20"/>
        </w:rPr>
        <w:t>SAE (delete as a</w:t>
      </w:r>
      <w:r w:rsidRPr="005715F3">
        <w:rPr>
          <w:rFonts w:ascii="Arial" w:hAnsi="Arial" w:cs="Arial"/>
          <w:color w:val="000000"/>
          <w:sz w:val="20"/>
          <w:szCs w:val="20"/>
        </w:rPr>
        <w:t>pplicable)</w:t>
      </w:r>
    </w:p>
    <w:p w14:paraId="71832087" w14:textId="77777777" w:rsidR="00347066" w:rsidRPr="005715F3" w:rsidRDefault="005715F3" w:rsidP="0024254D">
      <w:pPr>
        <w:autoSpaceDE w:val="0"/>
        <w:autoSpaceDN w:val="0"/>
        <w:adjustRightInd w:val="0"/>
        <w:spacing w:after="0" w:line="360" w:lineRule="auto"/>
        <w:rPr>
          <w:rFonts w:ascii="Arial" w:hAnsi="Arial" w:cs="Arial"/>
          <w:color w:val="000000"/>
          <w:sz w:val="20"/>
          <w:szCs w:val="20"/>
        </w:rPr>
      </w:pPr>
      <w:r w:rsidRPr="005715F3">
        <w:rPr>
          <w:rFonts w:ascii="Arial" w:hAnsi="Arial" w:cs="Arial"/>
          <w:color w:val="000000"/>
          <w:sz w:val="20"/>
          <w:szCs w:val="20"/>
        </w:rPr>
        <w:t>Address..................................</w:t>
      </w:r>
      <w:r w:rsidR="00347066" w:rsidRPr="005715F3">
        <w:rPr>
          <w:rFonts w:ascii="Arial" w:hAnsi="Arial" w:cs="Arial"/>
          <w:color w:val="000000"/>
          <w:sz w:val="20"/>
          <w:szCs w:val="20"/>
        </w:rPr>
        <w:t>..............................................................................................................................................................................</w:t>
      </w:r>
      <w:r w:rsidRPr="005715F3">
        <w:rPr>
          <w:rFonts w:ascii="Arial" w:hAnsi="Arial" w:cs="Arial"/>
          <w:color w:val="000000"/>
          <w:sz w:val="20"/>
          <w:szCs w:val="20"/>
        </w:rPr>
        <w:t>.................................................................................................</w:t>
      </w:r>
    </w:p>
    <w:p w14:paraId="4E83C5D1" w14:textId="4FA9E4DF" w:rsidR="002163DE" w:rsidRDefault="00BE0E89" w:rsidP="0024254D">
      <w:pPr>
        <w:autoSpaceDE w:val="0"/>
        <w:autoSpaceDN w:val="0"/>
        <w:adjustRightInd w:val="0"/>
        <w:spacing w:after="0" w:line="360" w:lineRule="auto"/>
        <w:rPr>
          <w:rFonts w:ascii="Arial" w:hAnsi="Arial" w:cs="Arial"/>
          <w:color w:val="000000"/>
          <w:sz w:val="20"/>
          <w:szCs w:val="20"/>
        </w:rPr>
      </w:pPr>
      <w:r>
        <w:rPr>
          <w:rFonts w:ascii="Arial" w:hAnsi="Arial" w:cs="Arial"/>
          <w:b/>
          <w:color w:val="000000"/>
          <w:sz w:val="20"/>
          <w:szCs w:val="20"/>
        </w:rPr>
        <w:t>Voice</w:t>
      </w:r>
      <w:r w:rsidR="00347066" w:rsidRPr="005715F3">
        <w:rPr>
          <w:rFonts w:ascii="Arial" w:hAnsi="Arial" w:cs="Arial"/>
          <w:color w:val="000000"/>
          <w:sz w:val="20"/>
          <w:szCs w:val="20"/>
        </w:rPr>
        <w:t xml:space="preserve"> </w:t>
      </w:r>
      <w:r w:rsidR="004A20BA">
        <w:rPr>
          <w:rFonts w:ascii="Arial" w:hAnsi="Arial" w:cs="Arial"/>
          <w:color w:val="000000"/>
          <w:sz w:val="20"/>
          <w:szCs w:val="20"/>
        </w:rPr>
        <w:t>(include range if possible)</w:t>
      </w:r>
      <w:r w:rsidR="00347066" w:rsidRPr="005715F3">
        <w:rPr>
          <w:rFonts w:ascii="Arial" w:hAnsi="Arial" w:cs="Arial"/>
          <w:color w:val="000000"/>
          <w:sz w:val="20"/>
          <w:szCs w:val="20"/>
        </w:rPr>
        <w:t>.................</w:t>
      </w:r>
      <w:r w:rsidR="00230A11" w:rsidRPr="005715F3">
        <w:rPr>
          <w:rFonts w:ascii="Arial" w:hAnsi="Arial" w:cs="Arial"/>
          <w:color w:val="000000"/>
          <w:sz w:val="20"/>
          <w:szCs w:val="20"/>
        </w:rPr>
        <w:t>........................</w:t>
      </w:r>
      <w:r w:rsidR="005715F3" w:rsidRPr="005715F3">
        <w:rPr>
          <w:rFonts w:ascii="Arial" w:hAnsi="Arial" w:cs="Arial"/>
          <w:color w:val="000000"/>
          <w:sz w:val="20"/>
          <w:szCs w:val="20"/>
        </w:rPr>
        <w:t>..............</w:t>
      </w:r>
      <w:r w:rsidR="00E166C1">
        <w:rPr>
          <w:rFonts w:ascii="Arial" w:hAnsi="Arial" w:cs="Arial"/>
          <w:color w:val="000000"/>
          <w:sz w:val="20"/>
          <w:szCs w:val="20"/>
        </w:rPr>
        <w:br/>
      </w:r>
      <w:r w:rsidR="004A20BA">
        <w:rPr>
          <w:rFonts w:ascii="Arial" w:hAnsi="Arial" w:cs="Arial"/>
          <w:b/>
          <w:bCs/>
          <w:color w:val="000000"/>
          <w:sz w:val="20"/>
          <w:szCs w:val="20"/>
        </w:rPr>
        <w:t>Sightreading</w:t>
      </w:r>
      <w:r w:rsidR="00347066" w:rsidRPr="005715F3">
        <w:rPr>
          <w:rFonts w:ascii="Arial" w:hAnsi="Arial" w:cs="Arial"/>
          <w:color w:val="000000"/>
          <w:sz w:val="20"/>
          <w:szCs w:val="20"/>
        </w:rPr>
        <w:t xml:space="preserve">: </w:t>
      </w:r>
      <w:r w:rsidR="004A20BA">
        <w:rPr>
          <w:rFonts w:ascii="Arial" w:hAnsi="Arial" w:cs="Arial"/>
          <w:color w:val="000000"/>
          <w:sz w:val="20"/>
          <w:szCs w:val="20"/>
        </w:rPr>
        <w:t>good/fair/adequate (please delete as appropriate)</w:t>
      </w:r>
    </w:p>
    <w:p w14:paraId="3048B69F" w14:textId="77777777" w:rsidR="00FC1A6D" w:rsidRDefault="00FC1A6D" w:rsidP="00E1180C">
      <w:pPr>
        <w:autoSpaceDE w:val="0"/>
        <w:autoSpaceDN w:val="0"/>
        <w:adjustRightInd w:val="0"/>
        <w:spacing w:after="0" w:line="360" w:lineRule="auto"/>
        <w:ind w:left="-709"/>
        <w:rPr>
          <w:rFonts w:ascii="Arial" w:hAnsi="Arial" w:cs="Arial"/>
          <w:sz w:val="20"/>
          <w:szCs w:val="20"/>
        </w:rPr>
      </w:pPr>
    </w:p>
    <w:p w14:paraId="1A51BFBD" w14:textId="77777777" w:rsidR="002042AF" w:rsidRPr="00E6444B" w:rsidRDefault="002042AF" w:rsidP="002042AF">
      <w:pPr>
        <w:rPr>
          <w:rFonts w:cs="Arial"/>
          <w:b/>
        </w:rPr>
      </w:pPr>
      <w:r w:rsidRPr="00E6444B">
        <w:rPr>
          <w:rFonts w:cs="Arial"/>
          <w:b/>
        </w:rPr>
        <w:t xml:space="preserve">Every member who attends </w:t>
      </w:r>
      <w:r>
        <w:rPr>
          <w:rFonts w:cs="Arial"/>
          <w:b/>
        </w:rPr>
        <w:t>the workshop</w:t>
      </w:r>
      <w:r w:rsidRPr="00E6444B">
        <w:rPr>
          <w:rFonts w:cs="Arial"/>
          <w:b/>
        </w:rPr>
        <w:t xml:space="preserve"> has, by their actions, a personal responsibility to both themselves and everyone else at the</w:t>
      </w:r>
      <w:r>
        <w:rPr>
          <w:rFonts w:cs="Arial"/>
          <w:b/>
        </w:rPr>
        <w:t xml:space="preserve"> workshop</w:t>
      </w:r>
      <w:r w:rsidRPr="00E6444B">
        <w:rPr>
          <w:rFonts w:cs="Arial"/>
          <w:b/>
        </w:rPr>
        <w:t>, to keep safe and to minimise the potential for any spread of COVID-19.</w:t>
      </w:r>
    </w:p>
    <w:p w14:paraId="7092C77A" w14:textId="77777777" w:rsidR="00FC1A6D" w:rsidRDefault="00FC1A6D" w:rsidP="0024254D">
      <w:pPr>
        <w:autoSpaceDE w:val="0"/>
        <w:autoSpaceDN w:val="0"/>
        <w:adjustRightInd w:val="0"/>
        <w:spacing w:after="0" w:line="360" w:lineRule="auto"/>
        <w:rPr>
          <w:rFonts w:ascii="Arial" w:hAnsi="Arial" w:cs="Arial"/>
          <w:sz w:val="20"/>
          <w:szCs w:val="20"/>
        </w:rPr>
      </w:pPr>
      <w:r>
        <w:rPr>
          <w:rFonts w:ascii="Arial" w:hAnsi="Arial" w:cs="Arial"/>
          <w:sz w:val="20"/>
          <w:szCs w:val="20"/>
        </w:rPr>
        <w:t>To help protect everyone we are asking all participants (vaccinated or not) to take a free rapid (lateral flow) covid test the day before the workshop.  These are available from pharmacists or can be ordered online</w:t>
      </w:r>
      <w:r w:rsidR="0080663C">
        <w:rPr>
          <w:rFonts w:ascii="Arial" w:hAnsi="Arial" w:cs="Arial"/>
          <w:sz w:val="20"/>
          <w:szCs w:val="20"/>
        </w:rPr>
        <w:t xml:space="preserve">.  </w:t>
      </w:r>
    </w:p>
    <w:p w14:paraId="49FB8BBB" w14:textId="77777777" w:rsidR="0080663C" w:rsidRDefault="0080663C" w:rsidP="0024254D">
      <w:pPr>
        <w:autoSpaceDE w:val="0"/>
        <w:autoSpaceDN w:val="0"/>
        <w:adjustRightInd w:val="0"/>
        <w:spacing w:after="0" w:line="360" w:lineRule="auto"/>
        <w:rPr>
          <w:rFonts w:ascii="Arial" w:hAnsi="Arial" w:cs="Arial"/>
          <w:sz w:val="20"/>
          <w:szCs w:val="20"/>
        </w:rPr>
      </w:pPr>
    </w:p>
    <w:p w14:paraId="522C5AE0" w14:textId="77777777" w:rsidR="0080663C" w:rsidRDefault="0080663C" w:rsidP="0024254D">
      <w:pPr>
        <w:autoSpaceDE w:val="0"/>
        <w:autoSpaceDN w:val="0"/>
        <w:adjustRightInd w:val="0"/>
        <w:spacing w:after="0" w:line="360" w:lineRule="auto"/>
        <w:rPr>
          <w:rFonts w:ascii="Arial" w:hAnsi="Arial" w:cs="Arial"/>
          <w:sz w:val="20"/>
          <w:szCs w:val="20"/>
        </w:rPr>
      </w:pPr>
      <w:r>
        <w:rPr>
          <w:rFonts w:ascii="Arial" w:hAnsi="Arial" w:cs="Arial"/>
          <w:sz w:val="20"/>
          <w:szCs w:val="20"/>
        </w:rPr>
        <w:t>Please tick the boxes below as appropriate:</w:t>
      </w:r>
    </w:p>
    <w:p w14:paraId="0AA72A54" w14:textId="04635343" w:rsidR="0080663C" w:rsidRDefault="001E0F03" w:rsidP="0024254D">
      <w:pPr>
        <w:autoSpaceDE w:val="0"/>
        <w:autoSpaceDN w:val="0"/>
        <w:adjustRightInd w:val="0"/>
        <w:spacing w:after="0" w:line="360" w:lineRule="auto"/>
        <w:rPr>
          <w:rFonts w:ascii="Arial" w:hAnsi="Arial" w:cs="Arial"/>
          <w:sz w:val="20"/>
          <w:szCs w:val="20"/>
        </w:rPr>
      </w:pPr>
      <w:r>
        <w:rPr>
          <w:rFonts w:ascii="Arial" w:hAnsi="Arial" w:cs="Arial"/>
          <w:b/>
          <w:bCs/>
          <w:i/>
          <w:iCs/>
          <w:noProof/>
          <w:sz w:val="20"/>
          <w:szCs w:val="20"/>
          <w:lang w:val="en-US" w:eastAsia="zh-TW"/>
        </w:rPr>
        <w:pict w14:anchorId="27904E1B">
          <v:shapetype id="_x0000_t202" coordsize="21600,21600" o:spt="202" path="m,l,21600r21600,l21600,xe">
            <v:stroke joinstyle="miter"/>
            <v:path gradientshapeok="t" o:connecttype="rect"/>
          </v:shapetype>
          <v:shape id="_x0000_s1026" type="#_x0000_t202" style="position:absolute;margin-left:420.75pt;margin-top:17.45pt;width:45pt;height:17.25pt;z-index:251662848;mso-width-relative:margin;mso-height-relative:margin">
            <v:textbox style="mso-next-textbox:#_x0000_s1026">
              <w:txbxContent>
                <w:p w14:paraId="0762DFFC" w14:textId="77777777" w:rsidR="0080663C" w:rsidRDefault="0080663C"/>
              </w:txbxContent>
            </v:textbox>
          </v:shape>
        </w:pict>
      </w:r>
    </w:p>
    <w:p w14:paraId="4A0FA205" w14:textId="0DB851EF" w:rsidR="0080663C" w:rsidRDefault="0080663C" w:rsidP="0024254D">
      <w:pPr>
        <w:autoSpaceDE w:val="0"/>
        <w:autoSpaceDN w:val="0"/>
        <w:adjustRightInd w:val="0"/>
        <w:spacing w:after="0" w:line="360" w:lineRule="auto"/>
        <w:rPr>
          <w:rFonts w:ascii="Arial" w:hAnsi="Arial" w:cs="Arial"/>
          <w:sz w:val="20"/>
          <w:szCs w:val="20"/>
        </w:rPr>
      </w:pPr>
      <w:r>
        <w:rPr>
          <w:rFonts w:ascii="Arial" w:hAnsi="Arial" w:cs="Arial"/>
          <w:sz w:val="20"/>
          <w:szCs w:val="20"/>
        </w:rPr>
        <w:t>I have been fully vaccinated</w:t>
      </w:r>
      <w:r w:rsidR="00710BA6">
        <w:rPr>
          <w:rFonts w:ascii="Arial" w:hAnsi="Arial" w:cs="Arial"/>
          <w:sz w:val="20"/>
          <w:szCs w:val="20"/>
        </w:rPr>
        <w:t>, including a</w:t>
      </w:r>
      <w:r w:rsidR="00701DAE">
        <w:rPr>
          <w:rFonts w:ascii="Arial" w:hAnsi="Arial" w:cs="Arial"/>
          <w:sz w:val="20"/>
          <w:szCs w:val="20"/>
        </w:rPr>
        <w:t xml:space="preserve"> booste</w:t>
      </w:r>
      <w:r w:rsidR="00710BA6">
        <w:rPr>
          <w:rFonts w:ascii="Arial" w:hAnsi="Arial" w:cs="Arial"/>
          <w:sz w:val="20"/>
          <w:szCs w:val="20"/>
        </w:rPr>
        <w:t>r,</w:t>
      </w:r>
      <w:r>
        <w:rPr>
          <w:rFonts w:ascii="Arial" w:hAnsi="Arial" w:cs="Arial"/>
          <w:sz w:val="20"/>
          <w:szCs w:val="20"/>
        </w:rPr>
        <w:t xml:space="preserve"> at least two weeks before the workshop</w:t>
      </w:r>
    </w:p>
    <w:p w14:paraId="54C77AEC" w14:textId="33261D72" w:rsidR="0080663C" w:rsidRPr="00710BA6" w:rsidRDefault="00710BA6" w:rsidP="0024254D">
      <w:pPr>
        <w:autoSpaceDE w:val="0"/>
        <w:autoSpaceDN w:val="0"/>
        <w:adjustRightInd w:val="0"/>
        <w:spacing w:after="0" w:line="360" w:lineRule="auto"/>
        <w:rPr>
          <w:rFonts w:ascii="Arial" w:hAnsi="Arial" w:cs="Arial"/>
          <w:i/>
          <w:iCs/>
          <w:sz w:val="20"/>
          <w:szCs w:val="20"/>
        </w:rPr>
      </w:pPr>
      <w:r w:rsidRPr="00710BA6">
        <w:rPr>
          <w:rFonts w:ascii="Arial" w:hAnsi="Arial" w:cs="Arial"/>
          <w:i/>
          <w:iCs/>
          <w:sz w:val="20"/>
          <w:szCs w:val="20"/>
        </w:rPr>
        <w:t>If this is not the case, please provide me with appropriate information on a confidential basis</w:t>
      </w:r>
    </w:p>
    <w:p w14:paraId="276AB5A0" w14:textId="5844660B" w:rsidR="00710BA6" w:rsidRDefault="001E0F03" w:rsidP="0024254D">
      <w:pPr>
        <w:autoSpaceDE w:val="0"/>
        <w:autoSpaceDN w:val="0"/>
        <w:adjustRightInd w:val="0"/>
        <w:spacing w:after="0" w:line="360" w:lineRule="auto"/>
        <w:rPr>
          <w:rFonts w:ascii="Arial" w:hAnsi="Arial" w:cs="Arial"/>
          <w:sz w:val="20"/>
          <w:szCs w:val="20"/>
        </w:rPr>
      </w:pPr>
      <w:r>
        <w:rPr>
          <w:rFonts w:ascii="Arial" w:hAnsi="Arial" w:cs="Arial"/>
          <w:noProof/>
          <w:sz w:val="20"/>
          <w:szCs w:val="20"/>
        </w:rPr>
        <w:pict w14:anchorId="6611289D">
          <v:shape id="_x0000_s1027" type="#_x0000_t202" style="position:absolute;margin-left:420.75pt;margin-top:15.95pt;width:45pt;height:15.75pt;z-index:251663872;mso-width-relative:margin;mso-height-relative:margin">
            <v:textbox style="mso-next-textbox:#_x0000_s1027">
              <w:txbxContent>
                <w:p w14:paraId="27901B80" w14:textId="77777777" w:rsidR="0080663C" w:rsidRDefault="0080663C" w:rsidP="0080663C"/>
              </w:txbxContent>
            </v:textbox>
          </v:shape>
        </w:pict>
      </w:r>
    </w:p>
    <w:p w14:paraId="03C3992A" w14:textId="12B2A15D" w:rsidR="0080663C" w:rsidRDefault="0080663C" w:rsidP="0024254D">
      <w:pPr>
        <w:autoSpaceDE w:val="0"/>
        <w:autoSpaceDN w:val="0"/>
        <w:adjustRightInd w:val="0"/>
        <w:spacing w:after="0" w:line="360" w:lineRule="auto"/>
        <w:rPr>
          <w:rFonts w:ascii="Arial" w:hAnsi="Arial" w:cs="Arial"/>
          <w:sz w:val="20"/>
          <w:szCs w:val="20"/>
        </w:rPr>
      </w:pPr>
      <w:r>
        <w:rPr>
          <w:rFonts w:ascii="Arial" w:hAnsi="Arial" w:cs="Arial"/>
          <w:sz w:val="20"/>
          <w:szCs w:val="20"/>
        </w:rPr>
        <w:t>I will take a rapid lateral flow test the day before the workshop</w:t>
      </w:r>
    </w:p>
    <w:p w14:paraId="01D7832E" w14:textId="6B2DB65A" w:rsidR="0080663C" w:rsidRDefault="0080663C" w:rsidP="0024254D">
      <w:pPr>
        <w:autoSpaceDE w:val="0"/>
        <w:autoSpaceDN w:val="0"/>
        <w:adjustRightInd w:val="0"/>
        <w:spacing w:after="0" w:line="360" w:lineRule="auto"/>
        <w:rPr>
          <w:rFonts w:ascii="Arial" w:hAnsi="Arial" w:cs="Arial"/>
          <w:sz w:val="20"/>
          <w:szCs w:val="20"/>
        </w:rPr>
      </w:pPr>
    </w:p>
    <w:p w14:paraId="43D0218D" w14:textId="69E52953" w:rsidR="0080663C" w:rsidRDefault="001E0F03" w:rsidP="0024254D">
      <w:pPr>
        <w:autoSpaceDE w:val="0"/>
        <w:autoSpaceDN w:val="0"/>
        <w:adjustRightInd w:val="0"/>
        <w:spacing w:after="0" w:line="360" w:lineRule="auto"/>
        <w:rPr>
          <w:rFonts w:ascii="Arial" w:hAnsi="Arial" w:cs="Arial"/>
          <w:sz w:val="20"/>
          <w:szCs w:val="20"/>
        </w:rPr>
      </w:pPr>
      <w:r>
        <w:rPr>
          <w:rFonts w:ascii="Arial" w:hAnsi="Arial" w:cs="Arial"/>
          <w:noProof/>
          <w:sz w:val="20"/>
          <w:szCs w:val="20"/>
        </w:rPr>
        <w:pict w14:anchorId="3B5001D3">
          <v:shape id="_x0000_s1028" type="#_x0000_t202" style="position:absolute;margin-left:420.75pt;margin-top:1.7pt;width:45pt;height:17.25pt;z-index:251664896;mso-width-relative:margin;mso-height-relative:margin">
            <v:textbox style="mso-next-textbox:#_x0000_s1028">
              <w:txbxContent>
                <w:p w14:paraId="4AA2F418" w14:textId="77777777" w:rsidR="0080663C" w:rsidRDefault="0080663C" w:rsidP="0080663C"/>
              </w:txbxContent>
            </v:textbox>
          </v:shape>
        </w:pict>
      </w:r>
      <w:r w:rsidR="0080663C">
        <w:rPr>
          <w:rFonts w:ascii="Arial" w:hAnsi="Arial" w:cs="Arial"/>
          <w:sz w:val="20"/>
          <w:szCs w:val="20"/>
        </w:rPr>
        <w:t>I will help to protect everyone by following the organisers’ safety rules</w:t>
      </w:r>
    </w:p>
    <w:p w14:paraId="22A3EDA7" w14:textId="77777777" w:rsidR="0080663C" w:rsidRDefault="0080663C" w:rsidP="0024254D">
      <w:pPr>
        <w:autoSpaceDE w:val="0"/>
        <w:autoSpaceDN w:val="0"/>
        <w:adjustRightInd w:val="0"/>
        <w:spacing w:after="0" w:line="360" w:lineRule="auto"/>
        <w:rPr>
          <w:rFonts w:ascii="Arial" w:hAnsi="Arial" w:cs="Arial"/>
          <w:sz w:val="20"/>
          <w:szCs w:val="20"/>
        </w:rPr>
      </w:pPr>
    </w:p>
    <w:p w14:paraId="05E0D878" w14:textId="77777777" w:rsidR="0080663C" w:rsidRDefault="0080663C" w:rsidP="0024254D">
      <w:pPr>
        <w:autoSpaceDE w:val="0"/>
        <w:autoSpaceDN w:val="0"/>
        <w:adjustRightInd w:val="0"/>
        <w:spacing w:after="0" w:line="360" w:lineRule="auto"/>
        <w:rPr>
          <w:rFonts w:ascii="Arial" w:hAnsi="Arial" w:cs="Arial"/>
          <w:b/>
          <w:sz w:val="20"/>
          <w:szCs w:val="20"/>
        </w:rPr>
      </w:pPr>
      <w:r>
        <w:rPr>
          <w:rFonts w:ascii="Arial" w:hAnsi="Arial" w:cs="Arial"/>
          <w:b/>
          <w:sz w:val="20"/>
          <w:szCs w:val="20"/>
        </w:rPr>
        <w:t xml:space="preserve">If you have received a positive test, or have any symptoms of covid-19, or have been asked to </w:t>
      </w:r>
    </w:p>
    <w:p w14:paraId="2BFCDA95" w14:textId="77777777" w:rsidR="001E0F03" w:rsidRDefault="0080663C" w:rsidP="0024254D">
      <w:pPr>
        <w:autoSpaceDE w:val="0"/>
        <w:autoSpaceDN w:val="0"/>
        <w:adjustRightInd w:val="0"/>
        <w:spacing w:after="0" w:line="360" w:lineRule="auto"/>
        <w:rPr>
          <w:rFonts w:ascii="Arial" w:hAnsi="Arial" w:cs="Arial"/>
          <w:b/>
          <w:sz w:val="20"/>
          <w:szCs w:val="20"/>
        </w:rPr>
      </w:pPr>
      <w:r>
        <w:rPr>
          <w:rFonts w:ascii="Arial" w:hAnsi="Arial" w:cs="Arial"/>
          <w:b/>
          <w:sz w:val="20"/>
          <w:szCs w:val="20"/>
        </w:rPr>
        <w:t>self-isolate, please do not come to the workshop</w:t>
      </w:r>
      <w:r w:rsidR="001E0F03">
        <w:rPr>
          <w:rFonts w:ascii="Arial" w:hAnsi="Arial" w:cs="Arial"/>
          <w:b/>
          <w:sz w:val="20"/>
          <w:szCs w:val="20"/>
        </w:rPr>
        <w:t>,</w:t>
      </w:r>
      <w:r>
        <w:rPr>
          <w:rFonts w:ascii="Arial" w:hAnsi="Arial" w:cs="Arial"/>
          <w:b/>
          <w:sz w:val="20"/>
          <w:szCs w:val="20"/>
        </w:rPr>
        <w:t xml:space="preserve"> and</w:t>
      </w:r>
      <w:r w:rsidR="001E0F03">
        <w:rPr>
          <w:rFonts w:ascii="Arial" w:hAnsi="Arial" w:cs="Arial"/>
          <w:b/>
          <w:sz w:val="20"/>
          <w:szCs w:val="20"/>
        </w:rPr>
        <w:t xml:space="preserve"> please</w:t>
      </w:r>
      <w:r>
        <w:rPr>
          <w:rFonts w:ascii="Arial" w:hAnsi="Arial" w:cs="Arial"/>
          <w:b/>
          <w:sz w:val="20"/>
          <w:szCs w:val="20"/>
        </w:rPr>
        <w:t xml:space="preserve"> let the organiser know.</w:t>
      </w:r>
    </w:p>
    <w:p w14:paraId="1DDD1AEF" w14:textId="469A640B" w:rsidR="0080663C" w:rsidRPr="0080663C" w:rsidRDefault="0080663C" w:rsidP="0024254D">
      <w:pPr>
        <w:autoSpaceDE w:val="0"/>
        <w:autoSpaceDN w:val="0"/>
        <w:adjustRightInd w:val="0"/>
        <w:spacing w:after="0" w:line="360" w:lineRule="auto"/>
        <w:rPr>
          <w:rFonts w:ascii="Arial" w:hAnsi="Arial" w:cs="Arial"/>
          <w:b/>
          <w:color w:val="000000"/>
          <w:sz w:val="20"/>
          <w:szCs w:val="20"/>
        </w:rPr>
      </w:pPr>
      <w:r>
        <w:rPr>
          <w:rFonts w:ascii="Arial" w:hAnsi="Arial" w:cs="Arial"/>
          <w:b/>
          <w:sz w:val="20"/>
          <w:szCs w:val="20"/>
        </w:rPr>
        <w:t>Your fee will be refunded on request</w:t>
      </w:r>
    </w:p>
    <w:sectPr w:rsidR="0080663C" w:rsidRPr="0080663C" w:rsidSect="0024254D">
      <w:pgSz w:w="11906" w:h="16838"/>
      <w:pgMar w:top="851"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3524F"/>
    <w:multiLevelType w:val="hybridMultilevel"/>
    <w:tmpl w:val="E8D85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47066"/>
    <w:rsid w:val="00053739"/>
    <w:rsid w:val="0005508A"/>
    <w:rsid w:val="000C3CA0"/>
    <w:rsid w:val="000E1432"/>
    <w:rsid w:val="00107629"/>
    <w:rsid w:val="0011168B"/>
    <w:rsid w:val="00114D5F"/>
    <w:rsid w:val="00167B40"/>
    <w:rsid w:val="001A4269"/>
    <w:rsid w:val="001A4F07"/>
    <w:rsid w:val="001E0F03"/>
    <w:rsid w:val="001E206E"/>
    <w:rsid w:val="001F7E5C"/>
    <w:rsid w:val="002042AF"/>
    <w:rsid w:val="002163DE"/>
    <w:rsid w:val="00230A11"/>
    <w:rsid w:val="0023648A"/>
    <w:rsid w:val="0024254D"/>
    <w:rsid w:val="00242E74"/>
    <w:rsid w:val="002543BC"/>
    <w:rsid w:val="0025612B"/>
    <w:rsid w:val="00264BFE"/>
    <w:rsid w:val="00281CD2"/>
    <w:rsid w:val="002823FB"/>
    <w:rsid w:val="002859F8"/>
    <w:rsid w:val="002A5F02"/>
    <w:rsid w:val="002E223A"/>
    <w:rsid w:val="002F2640"/>
    <w:rsid w:val="003155E2"/>
    <w:rsid w:val="00347066"/>
    <w:rsid w:val="00355C76"/>
    <w:rsid w:val="00372A1D"/>
    <w:rsid w:val="00387CC3"/>
    <w:rsid w:val="003A27D8"/>
    <w:rsid w:val="003C27BF"/>
    <w:rsid w:val="003D436D"/>
    <w:rsid w:val="00402916"/>
    <w:rsid w:val="0040525E"/>
    <w:rsid w:val="00416E12"/>
    <w:rsid w:val="00421D90"/>
    <w:rsid w:val="00430769"/>
    <w:rsid w:val="0045200B"/>
    <w:rsid w:val="00455B5B"/>
    <w:rsid w:val="004A13F1"/>
    <w:rsid w:val="004A20BA"/>
    <w:rsid w:val="004B43BE"/>
    <w:rsid w:val="004C2E00"/>
    <w:rsid w:val="00537E97"/>
    <w:rsid w:val="0054208B"/>
    <w:rsid w:val="00546445"/>
    <w:rsid w:val="00550DDE"/>
    <w:rsid w:val="005715F3"/>
    <w:rsid w:val="005951AB"/>
    <w:rsid w:val="005E20C4"/>
    <w:rsid w:val="00613892"/>
    <w:rsid w:val="0061467B"/>
    <w:rsid w:val="00623C19"/>
    <w:rsid w:val="006266CE"/>
    <w:rsid w:val="0064683A"/>
    <w:rsid w:val="006531AC"/>
    <w:rsid w:val="00653ABD"/>
    <w:rsid w:val="00664623"/>
    <w:rsid w:val="00670EF2"/>
    <w:rsid w:val="006724CB"/>
    <w:rsid w:val="00691194"/>
    <w:rsid w:val="006A5CD2"/>
    <w:rsid w:val="006C237C"/>
    <w:rsid w:val="006F7539"/>
    <w:rsid w:val="00701DAE"/>
    <w:rsid w:val="00710BA6"/>
    <w:rsid w:val="00760855"/>
    <w:rsid w:val="00762DCF"/>
    <w:rsid w:val="00792A0C"/>
    <w:rsid w:val="007B1E55"/>
    <w:rsid w:val="007B3543"/>
    <w:rsid w:val="007F4777"/>
    <w:rsid w:val="0080663C"/>
    <w:rsid w:val="00815049"/>
    <w:rsid w:val="0081768A"/>
    <w:rsid w:val="00851195"/>
    <w:rsid w:val="00882A53"/>
    <w:rsid w:val="008A1831"/>
    <w:rsid w:val="008A6923"/>
    <w:rsid w:val="008B6186"/>
    <w:rsid w:val="008E10BB"/>
    <w:rsid w:val="00902EAA"/>
    <w:rsid w:val="009C077A"/>
    <w:rsid w:val="009D35D3"/>
    <w:rsid w:val="00A225DB"/>
    <w:rsid w:val="00A45E6C"/>
    <w:rsid w:val="00A946A9"/>
    <w:rsid w:val="00A94736"/>
    <w:rsid w:val="00AA274E"/>
    <w:rsid w:val="00AC25E5"/>
    <w:rsid w:val="00AF2598"/>
    <w:rsid w:val="00B13799"/>
    <w:rsid w:val="00B24885"/>
    <w:rsid w:val="00B50920"/>
    <w:rsid w:val="00B82192"/>
    <w:rsid w:val="00BB6D72"/>
    <w:rsid w:val="00BC4A7B"/>
    <w:rsid w:val="00BC598F"/>
    <w:rsid w:val="00BC59B4"/>
    <w:rsid w:val="00BE0E89"/>
    <w:rsid w:val="00BF20BD"/>
    <w:rsid w:val="00C27EB6"/>
    <w:rsid w:val="00C5236C"/>
    <w:rsid w:val="00C64FC2"/>
    <w:rsid w:val="00CA3013"/>
    <w:rsid w:val="00CB1861"/>
    <w:rsid w:val="00CC6577"/>
    <w:rsid w:val="00D27516"/>
    <w:rsid w:val="00D31A71"/>
    <w:rsid w:val="00D7261A"/>
    <w:rsid w:val="00D943BD"/>
    <w:rsid w:val="00D9487D"/>
    <w:rsid w:val="00DC3A44"/>
    <w:rsid w:val="00DD066A"/>
    <w:rsid w:val="00E1180C"/>
    <w:rsid w:val="00E137D4"/>
    <w:rsid w:val="00E162BF"/>
    <w:rsid w:val="00E166C1"/>
    <w:rsid w:val="00E16A65"/>
    <w:rsid w:val="00E463EB"/>
    <w:rsid w:val="00E84126"/>
    <w:rsid w:val="00E86EEB"/>
    <w:rsid w:val="00E8724C"/>
    <w:rsid w:val="00EF00EA"/>
    <w:rsid w:val="00F22D65"/>
    <w:rsid w:val="00F340AA"/>
    <w:rsid w:val="00F502E0"/>
    <w:rsid w:val="00F62008"/>
    <w:rsid w:val="00F96DCE"/>
    <w:rsid w:val="00FC0682"/>
    <w:rsid w:val="00FC145D"/>
    <w:rsid w:val="00FC1A6D"/>
    <w:rsid w:val="00FC2ECF"/>
    <w:rsid w:val="00FD2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D574746"/>
  <w15:docId w15:val="{6232A660-8B83-4032-B4CE-8F9DE5FC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D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62DCF"/>
    <w:rPr>
      <w:b/>
      <w:bCs/>
    </w:rPr>
  </w:style>
  <w:style w:type="character" w:styleId="Hyperlink">
    <w:name w:val="Hyperlink"/>
    <w:basedOn w:val="DefaultParagraphFont"/>
    <w:uiPriority w:val="99"/>
    <w:unhideWhenUsed/>
    <w:rsid w:val="00762DCF"/>
    <w:rPr>
      <w:color w:val="0000FF"/>
      <w:u w:val="single"/>
    </w:rPr>
  </w:style>
  <w:style w:type="paragraph" w:styleId="BalloonText">
    <w:name w:val="Balloon Text"/>
    <w:basedOn w:val="Normal"/>
    <w:link w:val="BalloonTextChar"/>
    <w:uiPriority w:val="99"/>
    <w:semiHidden/>
    <w:unhideWhenUsed/>
    <w:rsid w:val="00762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DCF"/>
    <w:rPr>
      <w:rFonts w:ascii="Tahoma" w:hAnsi="Tahoma" w:cs="Tahoma"/>
      <w:sz w:val="16"/>
      <w:szCs w:val="16"/>
    </w:rPr>
  </w:style>
  <w:style w:type="paragraph" w:styleId="ListParagraph">
    <w:name w:val="List Paragraph"/>
    <w:basedOn w:val="Normal"/>
    <w:uiPriority w:val="34"/>
    <w:qFormat/>
    <w:rsid w:val="00FD22D4"/>
    <w:pPr>
      <w:ind w:left="720"/>
      <w:contextualSpacing/>
    </w:pPr>
  </w:style>
  <w:style w:type="paragraph" w:styleId="NormalWeb">
    <w:name w:val="Normal (Web)"/>
    <w:basedOn w:val="Normal"/>
    <w:uiPriority w:val="99"/>
    <w:semiHidden/>
    <w:unhideWhenUsed/>
    <w:rsid w:val="00AF259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E0E89"/>
    <w:rPr>
      <w:color w:val="605E5C"/>
      <w:shd w:val="clear" w:color="auto" w:fill="E1DFDD"/>
    </w:rPr>
  </w:style>
  <w:style w:type="character" w:styleId="FollowedHyperlink">
    <w:name w:val="FollowedHyperlink"/>
    <w:basedOn w:val="DefaultParagraphFont"/>
    <w:uiPriority w:val="99"/>
    <w:semiHidden/>
    <w:unhideWhenUsed/>
    <w:rsid w:val="00E872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428237">
      <w:bodyDiv w:val="1"/>
      <w:marLeft w:val="0"/>
      <w:marRight w:val="0"/>
      <w:marTop w:val="0"/>
      <w:marBottom w:val="0"/>
      <w:divBdr>
        <w:top w:val="none" w:sz="0" w:space="0" w:color="auto"/>
        <w:left w:val="none" w:sz="0" w:space="0" w:color="auto"/>
        <w:bottom w:val="none" w:sz="0" w:space="0" w:color="auto"/>
        <w:right w:val="none" w:sz="0" w:space="0" w:color="auto"/>
      </w:divBdr>
    </w:div>
    <w:div w:id="800419356">
      <w:bodyDiv w:val="1"/>
      <w:marLeft w:val="0"/>
      <w:marRight w:val="0"/>
      <w:marTop w:val="0"/>
      <w:marBottom w:val="0"/>
      <w:divBdr>
        <w:top w:val="none" w:sz="0" w:space="0" w:color="auto"/>
        <w:left w:val="none" w:sz="0" w:space="0" w:color="auto"/>
        <w:bottom w:val="none" w:sz="0" w:space="0" w:color="auto"/>
        <w:right w:val="none" w:sz="0" w:space="0" w:color="auto"/>
      </w:divBdr>
    </w:div>
    <w:div w:id="1348946930">
      <w:bodyDiv w:val="1"/>
      <w:marLeft w:val="0"/>
      <w:marRight w:val="0"/>
      <w:marTop w:val="0"/>
      <w:marBottom w:val="0"/>
      <w:divBdr>
        <w:top w:val="none" w:sz="0" w:space="0" w:color="auto"/>
        <w:left w:val="none" w:sz="0" w:space="0" w:color="auto"/>
        <w:bottom w:val="none" w:sz="0" w:space="0" w:color="auto"/>
        <w:right w:val="none" w:sz="0" w:space="0" w:color="auto"/>
      </w:divBdr>
      <w:divsChild>
        <w:div w:id="2071416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9664318">
      <w:bodyDiv w:val="1"/>
      <w:marLeft w:val="0"/>
      <w:marRight w:val="0"/>
      <w:marTop w:val="0"/>
      <w:marBottom w:val="0"/>
      <w:divBdr>
        <w:top w:val="none" w:sz="0" w:space="0" w:color="auto"/>
        <w:left w:val="none" w:sz="0" w:space="0" w:color="auto"/>
        <w:bottom w:val="none" w:sz="0" w:space="0" w:color="auto"/>
        <w:right w:val="none" w:sz="0" w:space="0" w:color="auto"/>
      </w:divBdr>
    </w:div>
    <w:div w:id="1545674425">
      <w:bodyDiv w:val="1"/>
      <w:marLeft w:val="0"/>
      <w:marRight w:val="0"/>
      <w:marTop w:val="0"/>
      <w:marBottom w:val="0"/>
      <w:divBdr>
        <w:top w:val="none" w:sz="0" w:space="0" w:color="auto"/>
        <w:left w:val="none" w:sz="0" w:space="0" w:color="auto"/>
        <w:bottom w:val="none" w:sz="0" w:space="0" w:color="auto"/>
        <w:right w:val="none" w:sz="0" w:space="0" w:color="auto"/>
      </w:divBdr>
    </w:div>
    <w:div w:id="1599948640">
      <w:bodyDiv w:val="1"/>
      <w:marLeft w:val="0"/>
      <w:marRight w:val="0"/>
      <w:marTop w:val="0"/>
      <w:marBottom w:val="0"/>
      <w:divBdr>
        <w:top w:val="none" w:sz="0" w:space="0" w:color="auto"/>
        <w:left w:val="none" w:sz="0" w:space="0" w:color="auto"/>
        <w:bottom w:val="none" w:sz="0" w:space="0" w:color="auto"/>
        <w:right w:val="none" w:sz="0" w:space="0" w:color="auto"/>
      </w:divBdr>
      <w:divsChild>
        <w:div w:id="1915582461">
          <w:marLeft w:val="0"/>
          <w:marRight w:val="0"/>
          <w:marTop w:val="0"/>
          <w:marBottom w:val="0"/>
          <w:divBdr>
            <w:top w:val="none" w:sz="0" w:space="0" w:color="auto"/>
            <w:left w:val="none" w:sz="0" w:space="0" w:color="auto"/>
            <w:bottom w:val="none" w:sz="0" w:space="0" w:color="auto"/>
            <w:right w:val="none" w:sz="0" w:space="0" w:color="auto"/>
          </w:divBdr>
          <w:divsChild>
            <w:div w:id="61001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mf.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avidallinson.com/" TargetMode="External"/><Relationship Id="rId12" Type="http://schemas.openxmlformats.org/officeDocument/2006/relationships/hyperlink" Target="mailto:richard.j.whitehouse@btopenworl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treasurer@semf.org.uk?subject=Renaissance%20wind" TargetMode="External"/><Relationship Id="rId5" Type="http://schemas.openxmlformats.org/officeDocument/2006/relationships/hyperlink" Target="https://www.headcornvillagehall.com/" TargetMode="External"/><Relationship Id="rId10" Type="http://schemas.openxmlformats.org/officeDocument/2006/relationships/hyperlink" Target="https://semf2.semf.org.uk/electronic-payments" TargetMode="External"/><Relationship Id="rId4" Type="http://schemas.openxmlformats.org/officeDocument/2006/relationships/webSettings" Target="webSettings.xml"/><Relationship Id="rId9" Type="http://schemas.openxmlformats.org/officeDocument/2006/relationships/hyperlink" Target="mailto:richard.j.whitehouse@btopenworl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dc:creator>
  <cp:lastModifiedBy>Richard Whitehouse</cp:lastModifiedBy>
  <cp:revision>4</cp:revision>
  <cp:lastPrinted>2022-01-03T15:36:00Z</cp:lastPrinted>
  <dcterms:created xsi:type="dcterms:W3CDTF">2022-01-08T18:58:00Z</dcterms:created>
  <dcterms:modified xsi:type="dcterms:W3CDTF">2022-01-08T19:35:00Z</dcterms:modified>
</cp:coreProperties>
</file>